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0F" w:rsidRDefault="00F8270F">
      <w:pPr>
        <w:spacing w:after="0" w:line="259" w:lineRule="auto"/>
        <w:ind w:left="-1440" w:right="10462" w:firstLine="0"/>
        <w:jc w:val="left"/>
      </w:pPr>
    </w:p>
    <w:p w:rsidR="00E921F3" w:rsidRDefault="00E921F3" w:rsidP="00386CB8">
      <w:pPr>
        <w:spacing w:after="0" w:line="269" w:lineRule="auto"/>
        <w:ind w:left="10" w:right="51" w:hanging="10"/>
        <w:jc w:val="center"/>
        <w:rPr>
          <w:b/>
        </w:rPr>
      </w:pPr>
      <w:r>
        <w:rPr>
          <w:b/>
        </w:rPr>
        <w:t xml:space="preserve">Проект </w:t>
      </w:r>
    </w:p>
    <w:p w:rsidR="00F8270F" w:rsidRDefault="00187475">
      <w:pPr>
        <w:spacing w:after="610" w:line="269" w:lineRule="auto"/>
        <w:ind w:left="10" w:right="51" w:hanging="10"/>
        <w:jc w:val="center"/>
      </w:pPr>
      <w:r>
        <w:rPr>
          <w:b/>
        </w:rPr>
        <w:t>Положение о</w:t>
      </w:r>
      <w:r w:rsidR="00E921F3">
        <w:rPr>
          <w:b/>
        </w:rPr>
        <w:t xml:space="preserve"> муниципальном этапе регионального конкурса</w:t>
      </w:r>
      <w:r>
        <w:rPr>
          <w:b/>
        </w:rPr>
        <w:t xml:space="preserve"> </w:t>
      </w:r>
      <w:proofErr w:type="spellStart"/>
      <w:r>
        <w:rPr>
          <w:b/>
        </w:rPr>
        <w:t>медиатворчества</w:t>
      </w:r>
      <w:proofErr w:type="spellEnd"/>
      <w:r>
        <w:rPr>
          <w:b/>
        </w:rPr>
        <w:t xml:space="preserve"> «Окно в мир»</w:t>
      </w:r>
    </w:p>
    <w:p w:rsidR="00F8270F" w:rsidRDefault="00187475">
      <w:pPr>
        <w:pStyle w:val="1"/>
        <w:ind w:left="278" w:right="50" w:hanging="278"/>
      </w:pPr>
      <w:r>
        <w:t>Цель и задачи Конкурса</w:t>
      </w:r>
    </w:p>
    <w:p w:rsidR="00F8270F" w:rsidRDefault="00187475">
      <w:pPr>
        <w:spacing w:line="362" w:lineRule="auto"/>
        <w:ind w:left="-15" w:right="35"/>
      </w:pPr>
      <w:r>
        <w:t xml:space="preserve">Цель Конкурса – стимулирование у обучающихся образовательных организаций Нижегородской области интереса к культурной и технической среде своего региона средствами </w:t>
      </w:r>
      <w:proofErr w:type="spellStart"/>
      <w:r>
        <w:t>медиатехнологий</w:t>
      </w:r>
      <w:proofErr w:type="spellEnd"/>
      <w:r>
        <w:t>, выявление, поддержка и развитие способностей и талантов у детей и молодежи Нижегородской области.</w:t>
      </w:r>
    </w:p>
    <w:p w:rsidR="00F8270F" w:rsidRDefault="00187475">
      <w:pPr>
        <w:spacing w:after="140"/>
        <w:ind w:left="708" w:right="35" w:firstLine="0"/>
      </w:pPr>
      <w:r>
        <w:t>Задачи:</w:t>
      </w:r>
    </w:p>
    <w:p w:rsidR="00F8270F" w:rsidRDefault="00187475">
      <w:pPr>
        <w:numPr>
          <w:ilvl w:val="0"/>
          <w:numId w:val="1"/>
        </w:numPr>
        <w:spacing w:after="148"/>
        <w:ind w:right="35"/>
      </w:pPr>
      <w:r>
        <w:t xml:space="preserve">формирование позитивного </w:t>
      </w:r>
      <w:proofErr w:type="spellStart"/>
      <w:r>
        <w:t>медиапространства</w:t>
      </w:r>
      <w:proofErr w:type="spellEnd"/>
      <w:r>
        <w:t>;</w:t>
      </w:r>
    </w:p>
    <w:p w:rsidR="00F8270F" w:rsidRDefault="00187475">
      <w:pPr>
        <w:numPr>
          <w:ilvl w:val="0"/>
          <w:numId w:val="1"/>
        </w:numPr>
        <w:spacing w:line="362" w:lineRule="auto"/>
        <w:ind w:right="35"/>
      </w:pPr>
      <w:r>
        <w:t>способствование информационной осведомленности детей и молодежи о научной и технологической инфраструктуре Нижегородской области;</w:t>
      </w:r>
    </w:p>
    <w:p w:rsidR="00F8270F" w:rsidRDefault="00187475">
      <w:pPr>
        <w:numPr>
          <w:ilvl w:val="0"/>
          <w:numId w:val="1"/>
        </w:numPr>
        <w:spacing w:after="148"/>
        <w:ind w:right="35"/>
      </w:pPr>
      <w:r>
        <w:t xml:space="preserve">популяризация </w:t>
      </w:r>
      <w:proofErr w:type="spellStart"/>
      <w:r>
        <w:t>медиатворчества</w:t>
      </w:r>
      <w:proofErr w:type="spellEnd"/>
      <w:r>
        <w:t xml:space="preserve"> в Нижегородской области;</w:t>
      </w:r>
    </w:p>
    <w:p w:rsidR="00F8270F" w:rsidRDefault="00187475">
      <w:pPr>
        <w:numPr>
          <w:ilvl w:val="0"/>
          <w:numId w:val="1"/>
        </w:numPr>
        <w:spacing w:line="363" w:lineRule="auto"/>
        <w:ind w:right="35"/>
      </w:pPr>
      <w:r>
        <w:t>развитие социальной активности обучающихся и формирование ценностного отношения к историческому прошлому;</w:t>
      </w:r>
    </w:p>
    <w:p w:rsidR="00F8270F" w:rsidRDefault="00187475">
      <w:pPr>
        <w:numPr>
          <w:ilvl w:val="0"/>
          <w:numId w:val="1"/>
        </w:numPr>
        <w:spacing w:after="434" w:line="361" w:lineRule="auto"/>
        <w:ind w:right="35"/>
      </w:pPr>
      <w:r>
        <w:t xml:space="preserve">совершенствование </w:t>
      </w:r>
      <w:proofErr w:type="gramStart"/>
      <w:r>
        <w:t>навыков</w:t>
      </w:r>
      <w:proofErr w:type="gramEnd"/>
      <w:r>
        <w:t xml:space="preserve"> обучающихся в работе с программами компьютерной графики, видеомонтажа, </w:t>
      </w:r>
      <w:proofErr w:type="spellStart"/>
      <w:r>
        <w:t>web</w:t>
      </w:r>
      <w:proofErr w:type="spellEnd"/>
      <w:r>
        <w:t>-дизайна.</w:t>
      </w:r>
    </w:p>
    <w:p w:rsidR="00F8270F" w:rsidRDefault="00187475">
      <w:pPr>
        <w:pStyle w:val="1"/>
        <w:ind w:left="281" w:right="50" w:hanging="281"/>
      </w:pPr>
      <w:r>
        <w:t>Участники Конкурса</w:t>
      </w:r>
    </w:p>
    <w:p w:rsidR="00F8270F" w:rsidRDefault="00187475">
      <w:pPr>
        <w:spacing w:line="361" w:lineRule="auto"/>
        <w:ind w:left="-15" w:right="35"/>
      </w:pPr>
      <w:r>
        <w:t xml:space="preserve">В </w:t>
      </w:r>
      <w:r w:rsidR="001C108A">
        <w:t>муниципальном этапе Конкурса</w:t>
      </w:r>
      <w:r>
        <w:t xml:space="preserve"> могут принять участие творческие коллективы, а также индивидуальные участники от образовательных организаций </w:t>
      </w:r>
      <w:proofErr w:type="spellStart"/>
      <w:r w:rsidR="001C108A">
        <w:t>Починковского</w:t>
      </w:r>
      <w:proofErr w:type="spellEnd"/>
      <w:r w:rsidR="001C108A">
        <w:t xml:space="preserve"> муниципального округа</w:t>
      </w:r>
      <w:r>
        <w:t xml:space="preserve"> в двух возрастных группах:</w:t>
      </w:r>
    </w:p>
    <w:p w:rsidR="00F8270F" w:rsidRDefault="00187475">
      <w:pPr>
        <w:numPr>
          <w:ilvl w:val="0"/>
          <w:numId w:val="2"/>
        </w:numPr>
        <w:spacing w:after="150"/>
        <w:ind w:right="35" w:hanging="163"/>
      </w:pPr>
      <w:r>
        <w:t>I возрастная группа – 11-14 лет;</w:t>
      </w:r>
    </w:p>
    <w:p w:rsidR="00F8270F" w:rsidRDefault="00187475">
      <w:pPr>
        <w:numPr>
          <w:ilvl w:val="0"/>
          <w:numId w:val="2"/>
        </w:numPr>
        <w:spacing w:after="148"/>
        <w:ind w:right="35" w:hanging="163"/>
      </w:pPr>
      <w:r>
        <w:t>II возрастная группа – 15-18 лет.</w:t>
      </w:r>
    </w:p>
    <w:p w:rsidR="00F8270F" w:rsidRDefault="00187475">
      <w:pPr>
        <w:pStyle w:val="1"/>
        <w:ind w:left="281" w:right="52" w:hanging="281"/>
      </w:pPr>
      <w:r>
        <w:t>Содержание Конкурса</w:t>
      </w:r>
    </w:p>
    <w:p w:rsidR="00F8270F" w:rsidRDefault="00187475">
      <w:pPr>
        <w:ind w:left="708" w:right="35" w:firstLine="0"/>
      </w:pPr>
      <w:r>
        <w:t>3.1. Конкурс проводится в 3 разделах и 10 номинациях:</w:t>
      </w:r>
    </w:p>
    <w:tbl>
      <w:tblPr>
        <w:tblStyle w:val="TableGrid"/>
        <w:tblW w:w="9320" w:type="dxa"/>
        <w:tblInd w:w="141" w:type="dxa"/>
        <w:tblCellMar>
          <w:top w:w="14" w:type="dxa"/>
          <w:left w:w="214" w:type="dxa"/>
          <w:right w:w="213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5634"/>
      </w:tblGrid>
      <w:tr w:rsidR="00F8270F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right="0" w:firstLine="0"/>
            </w:pPr>
            <w:r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>Раздел Конкурса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>Номинация</w:t>
            </w:r>
          </w:p>
        </w:tc>
      </w:tr>
      <w:tr w:rsidR="00F8270F">
        <w:trPr>
          <w:trHeight w:val="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right="1" w:firstLine="0"/>
              <w:jc w:val="center"/>
            </w:pPr>
            <w:r>
              <w:lastRenderedPageBreak/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right="1" w:firstLine="0"/>
              <w:jc w:val="center"/>
            </w:pPr>
            <w:r>
              <w:t>Мультимедиа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C108A">
            <w:pPr>
              <w:spacing w:after="25" w:line="259" w:lineRule="auto"/>
              <w:ind w:right="2" w:firstLine="0"/>
              <w:jc w:val="center"/>
            </w:pPr>
            <w:r>
              <w:t>"Создание сайтов"</w:t>
            </w:r>
          </w:p>
          <w:p w:rsidR="00F8270F" w:rsidRDefault="001C108A">
            <w:pPr>
              <w:spacing w:after="0" w:line="259" w:lineRule="auto"/>
              <w:ind w:right="2" w:firstLine="0"/>
              <w:jc w:val="center"/>
            </w:pPr>
            <w:r>
              <w:t>"Графический дизайн"</w:t>
            </w:r>
          </w:p>
        </w:tc>
      </w:tr>
      <w:tr w:rsidR="00F8270F">
        <w:trPr>
          <w:trHeight w:val="1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right="1" w:firstLine="0"/>
              <w:jc w:val="center"/>
            </w:pPr>
            <w: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left="3" w:right="0" w:firstLine="0"/>
              <w:jc w:val="center"/>
            </w:pPr>
            <w:r>
              <w:t>Видео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C108A">
            <w:pPr>
              <w:spacing w:after="18" w:line="259" w:lineRule="auto"/>
              <w:ind w:right="0" w:firstLine="0"/>
              <w:jc w:val="center"/>
            </w:pPr>
            <w:r>
              <w:t>"</w:t>
            </w:r>
            <w:proofErr w:type="spellStart"/>
            <w:r w:rsidR="00187475">
              <w:t>Телеформат</w:t>
            </w:r>
            <w:proofErr w:type="spellEnd"/>
            <w:r>
              <w:t>"</w:t>
            </w:r>
          </w:p>
          <w:p w:rsidR="00F8270F" w:rsidRDefault="001C108A">
            <w:pPr>
              <w:spacing w:after="25" w:line="259" w:lineRule="auto"/>
              <w:ind w:left="1" w:right="0" w:firstLine="0"/>
              <w:jc w:val="center"/>
            </w:pPr>
            <w:r>
              <w:t>"Научное кино"</w:t>
            </w:r>
          </w:p>
          <w:p w:rsidR="00F8270F" w:rsidRDefault="001C108A">
            <w:pPr>
              <w:spacing w:after="25" w:line="259" w:lineRule="auto"/>
              <w:ind w:right="2" w:firstLine="0"/>
              <w:jc w:val="center"/>
            </w:pPr>
            <w:r>
              <w:t>"Игровое кино"</w:t>
            </w:r>
          </w:p>
          <w:p w:rsidR="00F8270F" w:rsidRDefault="001C108A">
            <w:pPr>
              <w:spacing w:after="20" w:line="259" w:lineRule="auto"/>
              <w:ind w:right="2" w:firstLine="0"/>
              <w:jc w:val="center"/>
            </w:pPr>
            <w:r>
              <w:t>"Анимация"</w:t>
            </w:r>
          </w:p>
          <w:p w:rsidR="00F8270F" w:rsidRDefault="001C108A">
            <w:pPr>
              <w:spacing w:after="0" w:line="259" w:lineRule="auto"/>
              <w:ind w:left="1" w:right="0" w:firstLine="0"/>
              <w:jc w:val="center"/>
            </w:pPr>
            <w:r>
              <w:t>"</w:t>
            </w:r>
            <w:proofErr w:type="spellStart"/>
            <w:r>
              <w:t>Буктрейлер</w:t>
            </w:r>
            <w:proofErr w:type="spellEnd"/>
            <w:r>
              <w:t>"</w:t>
            </w:r>
          </w:p>
        </w:tc>
      </w:tr>
      <w:tr w:rsidR="00F8270F">
        <w:trPr>
          <w:trHeight w:val="1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right="1" w:firstLine="0"/>
              <w:jc w:val="center"/>
            </w:pPr>
            <w: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left="1" w:right="0" w:firstLine="0"/>
              <w:jc w:val="center"/>
            </w:pPr>
            <w:proofErr w:type="spellStart"/>
            <w:r>
              <w:t>Медиаресурс</w:t>
            </w:r>
            <w:proofErr w:type="spellEnd"/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C108A">
            <w:pPr>
              <w:spacing w:after="18" w:line="259" w:lineRule="auto"/>
              <w:ind w:left="1" w:right="0" w:firstLine="0"/>
              <w:jc w:val="center"/>
            </w:pPr>
            <w:r>
              <w:t>"</w:t>
            </w:r>
            <w:r w:rsidR="00187475">
              <w:t>Издание</w:t>
            </w:r>
            <w:r>
              <w:t>"</w:t>
            </w:r>
          </w:p>
          <w:p w:rsidR="00F8270F" w:rsidRDefault="001C108A">
            <w:pPr>
              <w:spacing w:after="18" w:line="259" w:lineRule="auto"/>
              <w:ind w:left="1" w:right="0" w:firstLine="0"/>
              <w:jc w:val="center"/>
            </w:pPr>
            <w:r>
              <w:t>"</w:t>
            </w:r>
            <w:proofErr w:type="spellStart"/>
            <w:r>
              <w:t>Лонгрид</w:t>
            </w:r>
            <w:proofErr w:type="spellEnd"/>
            <w:r>
              <w:t>"</w:t>
            </w:r>
          </w:p>
          <w:p w:rsidR="00F8270F" w:rsidRDefault="001C108A">
            <w:pPr>
              <w:spacing w:after="0" w:line="259" w:lineRule="auto"/>
              <w:ind w:right="0" w:firstLine="0"/>
              <w:jc w:val="center"/>
            </w:pPr>
            <w:r>
              <w:t>"Фотопроект"</w:t>
            </w:r>
          </w:p>
        </w:tc>
      </w:tr>
    </w:tbl>
    <w:p w:rsidR="001C108A" w:rsidRDefault="001C108A">
      <w:pPr>
        <w:spacing w:after="148"/>
        <w:ind w:left="708" w:right="35" w:firstLine="0"/>
      </w:pPr>
    </w:p>
    <w:p w:rsidR="00F8270F" w:rsidRDefault="00187475">
      <w:pPr>
        <w:spacing w:after="148"/>
        <w:ind w:left="708" w:right="35" w:firstLine="0"/>
      </w:pPr>
      <w:r>
        <w:t>3.2. Конкурсные работы выполняются на следующие темы:</w:t>
      </w:r>
    </w:p>
    <w:p w:rsidR="00F8270F" w:rsidRDefault="001C108A">
      <w:pPr>
        <w:numPr>
          <w:ilvl w:val="0"/>
          <w:numId w:val="3"/>
        </w:numPr>
        <w:spacing w:line="362" w:lineRule="auto"/>
        <w:ind w:right="35"/>
      </w:pPr>
      <w:r>
        <w:t>"Педагог-вдохновитель</w:t>
      </w:r>
      <w:proofErr w:type="gramStart"/>
      <w:r>
        <w:t xml:space="preserve">" </w:t>
      </w:r>
      <w:r w:rsidR="00187475">
        <w:t xml:space="preserve"> фото</w:t>
      </w:r>
      <w:proofErr w:type="gramEnd"/>
      <w:r w:rsidR="00187475">
        <w:t xml:space="preserve">- или </w:t>
      </w:r>
      <w:proofErr w:type="spellStart"/>
      <w:r w:rsidR="00187475">
        <w:t>видеоконтент</w:t>
      </w:r>
      <w:proofErr w:type="spellEnd"/>
      <w:r w:rsidR="00187475">
        <w:t xml:space="preserve"> о педагоге, ставшем примером для подражания; сыгравшем важную роль в жизни учеников (или конкретного ученика); раскрывшем творческий потенциал и талант своего ученика; история об учителе как о проводнике в мир знаний и науки;</w:t>
      </w:r>
    </w:p>
    <w:p w:rsidR="00F8270F" w:rsidRDefault="001C108A">
      <w:pPr>
        <w:numPr>
          <w:ilvl w:val="0"/>
          <w:numId w:val="3"/>
        </w:numPr>
        <w:spacing w:line="361" w:lineRule="auto"/>
        <w:ind w:right="35"/>
      </w:pPr>
      <w:r>
        <w:t>"Дружим с природой!"</w:t>
      </w:r>
      <w:r w:rsidR="00187475">
        <w:t>: контент на тему экологии, вторичной переработки материалов и защиты природы;</w:t>
      </w:r>
    </w:p>
    <w:p w:rsidR="00F8270F" w:rsidRDefault="001C108A">
      <w:pPr>
        <w:numPr>
          <w:ilvl w:val="0"/>
          <w:numId w:val="3"/>
        </w:numPr>
        <w:spacing w:line="362" w:lineRule="auto"/>
        <w:ind w:right="35"/>
      </w:pPr>
      <w:r>
        <w:t>"Время молодых"</w:t>
      </w:r>
      <w:r w:rsidR="00187475">
        <w:t xml:space="preserve"> (в 2023 году г. Нижнему Новгороду присужден титул Молодежной столицы России): контент о реализации современных молодежных проектов и инициатив, о будущем страны; о доступных молодежных пространствах для реализации собственных идей детей и молодежи; реализация проектов по развитию общественных пространств и объектов для детей и молодежи в муниципальном/городском округе, городе или поселке;</w:t>
      </w:r>
    </w:p>
    <w:p w:rsidR="00F8270F" w:rsidRDefault="001C108A" w:rsidP="00386CB8">
      <w:pPr>
        <w:numPr>
          <w:ilvl w:val="0"/>
          <w:numId w:val="3"/>
        </w:numPr>
        <w:spacing w:after="0" w:line="361" w:lineRule="auto"/>
        <w:ind w:right="35"/>
      </w:pPr>
      <w:r>
        <w:t>"Я – патриот"</w:t>
      </w:r>
      <w:r w:rsidR="00187475">
        <w:t>: контент об истории своей малой Родины; любви к Отечеству; памятных датах в истории России.</w:t>
      </w:r>
    </w:p>
    <w:p w:rsidR="00F8270F" w:rsidRDefault="00187475">
      <w:pPr>
        <w:pStyle w:val="1"/>
        <w:ind w:left="281" w:right="50" w:hanging="281"/>
      </w:pPr>
      <w:r>
        <w:t>Порядок проведения Конкурса</w:t>
      </w:r>
    </w:p>
    <w:p w:rsidR="00F8270F" w:rsidRDefault="001C108A">
      <w:pPr>
        <w:spacing w:after="148"/>
        <w:ind w:left="708" w:right="35" w:firstLine="0"/>
      </w:pPr>
      <w:r>
        <w:t>4.1. I этап (муниципальный):</w:t>
      </w:r>
      <w:r>
        <w:rPr>
          <w:b/>
        </w:rPr>
        <w:t xml:space="preserve"> апрель</w:t>
      </w:r>
      <w:r w:rsidR="00187475">
        <w:rPr>
          <w:b/>
        </w:rPr>
        <w:t xml:space="preserve"> 2023 года</w:t>
      </w:r>
      <w:r w:rsidR="00187475">
        <w:t>.</w:t>
      </w:r>
    </w:p>
    <w:p w:rsidR="00386CB8" w:rsidRDefault="00187475" w:rsidP="00386CB8">
      <w:pPr>
        <w:spacing w:after="0" w:line="362" w:lineRule="auto"/>
        <w:ind w:left="-15" w:right="35"/>
      </w:pPr>
      <w:r>
        <w:t xml:space="preserve">На данном этапе Конкурса Оргкомитет, созданный органом, осуществляющим управление в сфере образования муниципального/городского округа (далее – </w:t>
      </w:r>
      <w:r>
        <w:lastRenderedPageBreak/>
        <w:t>Оргкомитет) проводит экспертную оценку конкурсных работ обучающихся, выявляет лучшие работы.</w:t>
      </w:r>
    </w:p>
    <w:p w:rsidR="00E94233" w:rsidRDefault="00E94233" w:rsidP="00386CB8">
      <w:pPr>
        <w:spacing w:line="362" w:lineRule="auto"/>
        <w:ind w:left="-15" w:right="35"/>
      </w:pPr>
      <w:r>
        <w:t>Для участия в муниципальном этапе регионального</w:t>
      </w:r>
      <w:r w:rsidR="00187475">
        <w:t xml:space="preserve"> Конкурса в срок </w:t>
      </w:r>
      <w:r w:rsidR="001C108A">
        <w:rPr>
          <w:b/>
        </w:rPr>
        <w:t>до 17</w:t>
      </w:r>
      <w:r w:rsidR="00187475">
        <w:rPr>
          <w:b/>
        </w:rPr>
        <w:t xml:space="preserve"> апреля 2023 года </w:t>
      </w:r>
      <w:r w:rsidRPr="00E94233">
        <w:t>отве</w:t>
      </w:r>
      <w:r>
        <w:t>тственный за проведение конкурса в образовательной организации заполняет форму по ссылке:</w:t>
      </w:r>
    </w:p>
    <w:p w:rsidR="006B5FE3" w:rsidRDefault="00A64F66" w:rsidP="00386CB8">
      <w:pPr>
        <w:spacing w:after="0" w:line="360" w:lineRule="auto"/>
        <w:ind w:right="0" w:firstLine="0"/>
      </w:pPr>
      <w:hyperlink r:id="rId7" w:history="1">
        <w:r w:rsidR="006B5FE3" w:rsidRPr="00E66F5D">
          <w:rPr>
            <w:rStyle w:val="a3"/>
          </w:rPr>
          <w:t>https://fo</w:t>
        </w:r>
        <w:r w:rsidR="006B5FE3" w:rsidRPr="00E66F5D">
          <w:rPr>
            <w:rStyle w:val="a3"/>
          </w:rPr>
          <w:t>r</w:t>
        </w:r>
        <w:r w:rsidR="006B5FE3" w:rsidRPr="00E66F5D">
          <w:rPr>
            <w:rStyle w:val="a3"/>
          </w:rPr>
          <w:t>m</w:t>
        </w:r>
        <w:r w:rsidR="006B5FE3" w:rsidRPr="00E66F5D">
          <w:rPr>
            <w:rStyle w:val="a3"/>
          </w:rPr>
          <w:t>s.yandex.ru/u/6418018b068ff0239d436db1/</w:t>
        </w:r>
      </w:hyperlink>
      <w:r w:rsidR="006B5FE3">
        <w:t xml:space="preserve"> </w:t>
      </w:r>
    </w:p>
    <w:p w:rsidR="00F8270F" w:rsidRDefault="00187475" w:rsidP="00E94233">
      <w:pPr>
        <w:spacing w:line="360" w:lineRule="auto"/>
        <w:ind w:right="35" w:firstLine="0"/>
      </w:pPr>
      <w:r>
        <w:t>приложив следующие документы:</w:t>
      </w:r>
    </w:p>
    <w:p w:rsidR="00F8270F" w:rsidRDefault="00187475">
      <w:pPr>
        <w:numPr>
          <w:ilvl w:val="0"/>
          <w:numId w:val="4"/>
        </w:numPr>
        <w:spacing w:line="361" w:lineRule="auto"/>
        <w:ind w:right="35"/>
      </w:pPr>
      <w:r>
        <w:t xml:space="preserve">заявка на участие в Конкурсе (в формате </w:t>
      </w:r>
      <w:proofErr w:type="spellStart"/>
      <w:r>
        <w:t>MicrosoftWord</w:t>
      </w:r>
      <w:proofErr w:type="spellEnd"/>
      <w:r>
        <w:t xml:space="preserve"> и отсканированный вариант) (Приложение 1);</w:t>
      </w:r>
    </w:p>
    <w:p w:rsidR="00F8270F" w:rsidRDefault="00187475">
      <w:pPr>
        <w:numPr>
          <w:ilvl w:val="0"/>
          <w:numId w:val="4"/>
        </w:numPr>
        <w:spacing w:after="138" w:line="259" w:lineRule="auto"/>
        <w:ind w:right="35"/>
      </w:pPr>
      <w:r>
        <w:t>отсканированное согласие законного представителя участника</w:t>
      </w:r>
    </w:p>
    <w:p w:rsidR="00F8270F" w:rsidRDefault="00187475">
      <w:pPr>
        <w:spacing w:after="148"/>
        <w:ind w:left="-15" w:right="35" w:firstLine="0"/>
      </w:pPr>
      <w:r>
        <w:t>Конкурса на обработку персональных данных (Приложение 2);</w:t>
      </w:r>
    </w:p>
    <w:p w:rsidR="00F8270F" w:rsidRDefault="00187475" w:rsidP="00E94233">
      <w:pPr>
        <w:numPr>
          <w:ilvl w:val="0"/>
          <w:numId w:val="4"/>
        </w:numPr>
        <w:spacing w:line="361" w:lineRule="auto"/>
        <w:ind w:right="35"/>
      </w:pPr>
      <w:r>
        <w:t>отсканированное согласие законного представителя участника Конкурса на некоммерческое использование конкурсной работы</w:t>
      </w:r>
      <w:r w:rsidR="00E94233">
        <w:t xml:space="preserve"> </w:t>
      </w:r>
      <w:r>
        <w:t>(Приложение 3);</w:t>
      </w:r>
    </w:p>
    <w:p w:rsidR="00E94233" w:rsidRDefault="00187475" w:rsidP="00A038FE">
      <w:pPr>
        <w:spacing w:line="362" w:lineRule="auto"/>
        <w:ind w:left="-15" w:right="35"/>
      </w:pPr>
      <w:r>
        <w:t xml:space="preserve">Родителям участников </w:t>
      </w:r>
      <w:r w:rsidR="00E94233">
        <w:t xml:space="preserve">муниципального этапа областного </w:t>
      </w:r>
      <w:r>
        <w:t xml:space="preserve">Конкурса необходимо </w:t>
      </w:r>
      <w:r w:rsidR="00E94233">
        <w:t>подать заявку на участие на платформе "</w:t>
      </w:r>
      <w:r>
        <w:t>Навигатор дополнительного образова</w:t>
      </w:r>
      <w:r w:rsidR="00E94233">
        <w:t>ния детей Нижегородской области"</w:t>
      </w:r>
      <w:r>
        <w:t xml:space="preserve"> </w:t>
      </w:r>
    </w:p>
    <w:p w:rsidR="00A038FE" w:rsidRDefault="00A64F66" w:rsidP="00A038FE">
      <w:pPr>
        <w:spacing w:line="362" w:lineRule="auto"/>
        <w:ind w:left="-15" w:right="35"/>
      </w:pPr>
      <w:hyperlink r:id="rId8" w:history="1">
        <w:r w:rsidR="00A038FE" w:rsidRPr="00E66F5D">
          <w:rPr>
            <w:rStyle w:val="a3"/>
          </w:rPr>
          <w:t>https://р52.навигатор.дети/activity/3294/?date=2023-03-20</w:t>
        </w:r>
      </w:hyperlink>
      <w:r w:rsidR="00A038FE">
        <w:t xml:space="preserve"> </w:t>
      </w:r>
    </w:p>
    <w:p w:rsidR="00A038FE" w:rsidRPr="00A038FE" w:rsidRDefault="00E94233" w:rsidP="00386CB8">
      <w:pPr>
        <w:spacing w:after="0" w:line="362" w:lineRule="auto"/>
        <w:ind w:left="-15" w:right="35"/>
        <w:rPr>
          <w:u w:val="single" w:color="000000"/>
        </w:rPr>
      </w:pPr>
      <w:r>
        <w:t xml:space="preserve">Родителям победителей и призеров муниципального этапа областного Конкурса необходимо подать </w:t>
      </w:r>
      <w:proofErr w:type="gramStart"/>
      <w:r>
        <w:t>заявку  до</w:t>
      </w:r>
      <w:proofErr w:type="gramEnd"/>
      <w:r>
        <w:t xml:space="preserve"> 23 апреля 2023 года </w:t>
      </w:r>
      <w:r w:rsidR="00187475">
        <w:t xml:space="preserve">по ссылке: </w:t>
      </w:r>
      <w:hyperlink r:id="rId9">
        <w:r w:rsidR="00187475">
          <w:rPr>
            <w:u w:val="single" w:color="000000"/>
          </w:rPr>
          <w:t>https://р</w:t>
        </w:r>
      </w:hyperlink>
      <w:hyperlink r:id="rId10">
        <w:r w:rsidR="00187475">
          <w:rPr>
            <w:u w:val="single" w:color="000000"/>
          </w:rPr>
          <w:t>52.</w:t>
        </w:r>
      </w:hyperlink>
      <w:hyperlink r:id="rId11">
        <w:r w:rsidR="00187475">
          <w:rPr>
            <w:u w:val="single" w:color="000000"/>
          </w:rPr>
          <w:t>навигатор</w:t>
        </w:r>
      </w:hyperlink>
      <w:hyperlink r:id="rId12">
        <w:r w:rsidR="00187475">
          <w:rPr>
            <w:u w:val="single" w:color="000000"/>
          </w:rPr>
          <w:t>.</w:t>
        </w:r>
      </w:hyperlink>
      <w:r w:rsidR="00187475">
        <w:rPr>
          <w:u w:val="single" w:color="000000"/>
        </w:rPr>
        <w:t>дети/activity/574/?date=2023-01-31</w:t>
      </w:r>
    </w:p>
    <w:p w:rsidR="00F8270F" w:rsidRDefault="00187475" w:rsidP="00386CB8">
      <w:pPr>
        <w:spacing w:after="0" w:line="259" w:lineRule="auto"/>
        <w:ind w:left="718" w:right="0" w:hanging="10"/>
        <w:jc w:val="left"/>
      </w:pPr>
      <w:r>
        <w:t xml:space="preserve">4.2. II этап (областной): </w:t>
      </w:r>
      <w:r>
        <w:rPr>
          <w:b/>
        </w:rPr>
        <w:t>с 24 апреля по 12 мая 2023 года.</w:t>
      </w:r>
    </w:p>
    <w:p w:rsidR="00F8270F" w:rsidRDefault="00187475" w:rsidP="00386CB8">
      <w:pPr>
        <w:spacing w:after="0" w:line="361" w:lineRule="auto"/>
        <w:ind w:left="-15" w:right="35"/>
      </w:pPr>
      <w:r>
        <w:t xml:space="preserve">В </w:t>
      </w:r>
      <w:proofErr w:type="gramStart"/>
      <w:r>
        <w:t xml:space="preserve">ГБУДО </w:t>
      </w:r>
      <w:proofErr w:type="spellStart"/>
      <w:r>
        <w:t>ЦРТДиЮ</w:t>
      </w:r>
      <w:proofErr w:type="spellEnd"/>
      <w:proofErr w:type="gramEnd"/>
      <w:r>
        <w:t xml:space="preserve"> НО проводится заочная экспертиза представленных на Конкурс работ. Итоги экспертизы размещаются на сайте </w:t>
      </w:r>
      <w:proofErr w:type="gramStart"/>
      <w:r>
        <w:t xml:space="preserve">ГБУДО </w:t>
      </w:r>
      <w:proofErr w:type="spellStart"/>
      <w:r>
        <w:t>ЦРТДиЮ</w:t>
      </w:r>
      <w:proofErr w:type="spellEnd"/>
      <w:proofErr w:type="gramEnd"/>
      <w:r>
        <w:t xml:space="preserve"> НО: </w:t>
      </w:r>
      <w:hyperlink r:id="rId13" w:history="1">
        <w:r w:rsidR="00DE02FA" w:rsidRPr="00E66F5D">
          <w:rPr>
            <w:rStyle w:val="a3"/>
            <w:u w:color="000000"/>
          </w:rPr>
          <w:t>http://educate52.ru</w:t>
        </w:r>
      </w:hyperlink>
      <w:r w:rsidR="00DE02FA">
        <w:t xml:space="preserve"> </w:t>
      </w:r>
      <w:r>
        <w:t xml:space="preserve">и в сообществах </w:t>
      </w:r>
      <w:proofErr w:type="spellStart"/>
      <w:r>
        <w:t>ВКонтакте</w:t>
      </w:r>
      <w:proofErr w:type="spellEnd"/>
      <w:r>
        <w:t xml:space="preserve">: </w:t>
      </w:r>
      <w:hyperlink r:id="rId14">
        <w:r>
          <w:rPr>
            <w:u w:val="single" w:color="000000"/>
          </w:rPr>
          <w:t>https://vk.com/gbudo_crtduno</w:t>
        </w:r>
      </w:hyperlink>
      <w:r>
        <w:rPr>
          <w:u w:val="single" w:color="000000"/>
        </w:rPr>
        <w:t xml:space="preserve"> </w:t>
      </w:r>
      <w:r>
        <w:t>в срок до 12 мая 2023 года.</w:t>
      </w:r>
    </w:p>
    <w:p w:rsidR="00F8270F" w:rsidRDefault="00187475" w:rsidP="00386CB8">
      <w:pPr>
        <w:pStyle w:val="1"/>
        <w:spacing w:after="0"/>
        <w:ind w:left="281" w:right="52" w:hanging="281"/>
      </w:pPr>
      <w:r>
        <w:t>Условия предоставления конкурсных работ</w:t>
      </w:r>
    </w:p>
    <w:p w:rsidR="00F8270F" w:rsidRDefault="00187475" w:rsidP="00386CB8">
      <w:pPr>
        <w:spacing w:after="0" w:line="362" w:lineRule="auto"/>
        <w:ind w:left="-15" w:right="35"/>
      </w:pPr>
      <w:r>
        <w:t>5.1. Предоставляя работу на Конкурс, участник дает право организаторам Конкурса на некоммерческое использование и распространение предоставленного материала с соблюдением авторских прав.</w:t>
      </w:r>
    </w:p>
    <w:p w:rsidR="00F8270F" w:rsidRDefault="00187475" w:rsidP="00386CB8">
      <w:pPr>
        <w:spacing w:after="0" w:line="362" w:lineRule="auto"/>
        <w:ind w:left="-15" w:right="35"/>
      </w:pPr>
      <w:r>
        <w:lastRenderedPageBreak/>
        <w:t>5.2. В случае возникновения претензий со стороны лиц, фигурирующих в материале, представленных участником Конкурса, при демонстрации или экспонировании в рамках конкурсных мероприятий, ответственность несут авторы работ.</w:t>
      </w:r>
    </w:p>
    <w:p w:rsidR="00F8270F" w:rsidRDefault="00187475" w:rsidP="00386CB8">
      <w:pPr>
        <w:spacing w:after="0" w:line="362" w:lineRule="auto"/>
        <w:ind w:left="-15" w:right="35"/>
      </w:pPr>
      <w:r>
        <w:t>5.3. Не допускаются работы, которые созданы только на основе заимствованных материалов (готовые изображения, видео, полученные из Интернета). Обязательно указание ссылок в титрах на источники информации (материал и музыкальное сопровождение).</w:t>
      </w:r>
    </w:p>
    <w:p w:rsidR="00F8270F" w:rsidRDefault="00187475" w:rsidP="00386CB8">
      <w:pPr>
        <w:spacing w:after="0" w:line="361" w:lineRule="auto"/>
        <w:ind w:left="-15" w:right="35"/>
      </w:pPr>
      <w:r>
        <w:t>5.4. В конкурсных работах недопустимо содержание ненормативной лексики и пропаганды насилия, алкоголя и наркотических веществ, национализма, оскорбления религиозных чувств верующих.</w:t>
      </w:r>
    </w:p>
    <w:p w:rsidR="00F8270F" w:rsidRDefault="00187475" w:rsidP="00386CB8">
      <w:pPr>
        <w:spacing w:after="0" w:line="361" w:lineRule="auto"/>
        <w:ind w:left="-15" w:right="35"/>
      </w:pPr>
      <w:r>
        <w:t>5.5. Работы, не соответствующие требованиям Конкурса, не рассматриваются.</w:t>
      </w:r>
    </w:p>
    <w:p w:rsidR="00F8270F" w:rsidRDefault="00187475">
      <w:pPr>
        <w:spacing w:after="148"/>
        <w:ind w:left="708" w:right="35" w:firstLine="0"/>
      </w:pPr>
      <w:r>
        <w:t>5.6. Конкурсные работы не рецензируются и не возвращаются.</w:t>
      </w:r>
    </w:p>
    <w:p w:rsidR="00F8270F" w:rsidRDefault="00187475">
      <w:pPr>
        <w:spacing w:after="633"/>
        <w:ind w:left="708" w:right="35" w:firstLine="0"/>
      </w:pPr>
      <w:r>
        <w:t>5.7. Решение жюри обжалованию не подлежит.</w:t>
      </w:r>
    </w:p>
    <w:p w:rsidR="00F8270F" w:rsidRDefault="00187475">
      <w:pPr>
        <w:pStyle w:val="1"/>
        <w:ind w:left="281" w:hanging="281"/>
      </w:pPr>
      <w:r>
        <w:t>Требования к конкурсной работе</w:t>
      </w:r>
    </w:p>
    <w:p w:rsidR="00F8270F" w:rsidRDefault="00187475">
      <w:pPr>
        <w:spacing w:line="361" w:lineRule="auto"/>
        <w:ind w:left="-15" w:right="35"/>
      </w:pPr>
      <w:r>
        <w:t>6.1. Конкурсные работы могут быть размещены в облачном хранилище в сети Интернет (</w:t>
      </w:r>
      <w:proofErr w:type="spellStart"/>
      <w:r>
        <w:t>Яндекс.Диск</w:t>
      </w:r>
      <w:proofErr w:type="spellEnd"/>
      <w:r>
        <w:t xml:space="preserve">, Облако Mail.ru и др.), а также на разрешенных </w:t>
      </w:r>
      <w:proofErr w:type="spellStart"/>
      <w:r>
        <w:t>видеохостингах</w:t>
      </w:r>
      <w:proofErr w:type="spellEnd"/>
      <w:r>
        <w:t>. В этом случае в заявке (Приложение 1) указывается ссылка на адрес размещения конкурсной работы в сети Интернет. Следует обращать внимание на срок хранения загруженного материала на выбранном портале и условия доступа к нему.</w:t>
      </w:r>
    </w:p>
    <w:p w:rsidR="00F8270F" w:rsidRDefault="00187475">
      <w:pPr>
        <w:ind w:left="708" w:right="35" w:firstLine="0"/>
      </w:pPr>
      <w:r>
        <w:t>6.2. Раздел «Мультимедиа»</w:t>
      </w:r>
    </w:p>
    <w:tbl>
      <w:tblPr>
        <w:tblStyle w:val="TableGrid"/>
        <w:tblW w:w="9570" w:type="dxa"/>
        <w:tblInd w:w="-109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3119"/>
        <w:gridCol w:w="5634"/>
      </w:tblGrid>
      <w:tr w:rsidR="00F8270F">
        <w:trPr>
          <w:trHeight w:val="3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Номинация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>Требования к конкурсной работе</w:t>
            </w:r>
          </w:p>
        </w:tc>
      </w:tr>
      <w:tr w:rsidR="00FB022F" w:rsidTr="008F6B47">
        <w:trPr>
          <w:trHeight w:val="25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22F" w:rsidRDefault="00FB022F">
            <w:pPr>
              <w:spacing w:after="0" w:line="259" w:lineRule="auto"/>
              <w:ind w:left="1" w:right="0" w:firstLine="0"/>
              <w:jc w:val="left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22F" w:rsidRDefault="00FB022F">
            <w:pPr>
              <w:spacing w:after="0" w:line="259" w:lineRule="auto"/>
              <w:ind w:right="0" w:firstLine="0"/>
              <w:jc w:val="left"/>
            </w:pPr>
            <w:r>
              <w:t>«Создание сайтов»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22F" w:rsidRDefault="00FB022F">
            <w:pPr>
              <w:numPr>
                <w:ilvl w:val="0"/>
                <w:numId w:val="6"/>
              </w:numPr>
              <w:spacing w:after="2" w:line="278" w:lineRule="auto"/>
              <w:ind w:right="0" w:firstLine="31"/>
              <w:jc w:val="left"/>
            </w:pPr>
            <w:r>
              <w:t>предоставляется адрес веб-сайта, указанный в конкурсной заявке;</w:t>
            </w:r>
          </w:p>
          <w:p w:rsidR="00FB022F" w:rsidRDefault="00FB022F">
            <w:pPr>
              <w:numPr>
                <w:ilvl w:val="0"/>
                <w:numId w:val="6"/>
              </w:numPr>
              <w:spacing w:after="0" w:line="259" w:lineRule="auto"/>
              <w:ind w:right="0" w:firstLine="31"/>
              <w:jc w:val="left"/>
            </w:pPr>
            <w:r>
              <w:t>не рассматриваются сайты-визитки (сайты,</w:t>
            </w:r>
          </w:p>
          <w:p w:rsidR="00FB022F" w:rsidRDefault="00FB022F" w:rsidP="008F6B47">
            <w:pPr>
              <w:spacing w:after="0" w:line="259" w:lineRule="auto"/>
              <w:ind w:left="1" w:right="0"/>
              <w:jc w:val="left"/>
            </w:pPr>
            <w:r>
              <w:t>состоящие из одной страницы), страницы, созданные в социальных сетях или на порталах</w:t>
            </w:r>
          </w:p>
        </w:tc>
      </w:tr>
      <w:tr w:rsidR="00F8270F">
        <w:trPr>
          <w:trHeight w:val="18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left="1" w:right="0" w:firstLine="0"/>
              <w:jc w:val="left"/>
            </w:pPr>
            <w: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right="0" w:firstLine="0"/>
              <w:jc w:val="left"/>
            </w:pPr>
            <w:r>
              <w:t>«Графический дизайн»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numPr>
                <w:ilvl w:val="0"/>
                <w:numId w:val="7"/>
              </w:numPr>
              <w:spacing w:after="25" w:line="259" w:lineRule="auto"/>
              <w:ind w:right="0" w:firstLine="31"/>
              <w:jc w:val="left"/>
            </w:pPr>
            <w:r>
              <w:t>афиша, постер или баннер;</w:t>
            </w:r>
          </w:p>
          <w:p w:rsidR="00F8270F" w:rsidRDefault="00187475">
            <w:pPr>
              <w:numPr>
                <w:ilvl w:val="0"/>
                <w:numId w:val="7"/>
              </w:numPr>
              <w:spacing w:after="0" w:line="280" w:lineRule="auto"/>
              <w:ind w:right="0" w:firstLine="31"/>
              <w:jc w:val="left"/>
            </w:pPr>
            <w:r>
              <w:t>выполняется при помощи графических программ;</w:t>
            </w:r>
          </w:p>
          <w:p w:rsidR="00F8270F" w:rsidRDefault="00187475">
            <w:pPr>
              <w:numPr>
                <w:ilvl w:val="0"/>
                <w:numId w:val="7"/>
              </w:numPr>
              <w:spacing w:after="0" w:line="259" w:lineRule="auto"/>
              <w:ind w:right="0" w:firstLine="31"/>
              <w:jc w:val="left"/>
            </w:pPr>
            <w:r>
              <w:t>работа предоставляется в графическом файловом формате (</w:t>
            </w:r>
            <w:proofErr w:type="spellStart"/>
            <w:r>
              <w:t>jpeg</w:t>
            </w:r>
            <w:proofErr w:type="spellEnd"/>
            <w:r>
              <w:t xml:space="preserve">, </w:t>
            </w:r>
            <w:proofErr w:type="spellStart"/>
            <w:r>
              <w:t>png</w:t>
            </w:r>
            <w:proofErr w:type="spellEnd"/>
            <w:r>
              <w:t>)</w:t>
            </w:r>
          </w:p>
        </w:tc>
      </w:tr>
    </w:tbl>
    <w:p w:rsidR="00F8270F" w:rsidRDefault="00187475">
      <w:pPr>
        <w:ind w:left="708" w:right="35" w:firstLine="0"/>
      </w:pPr>
      <w:r>
        <w:t>6.3. Раздел «Видео»</w:t>
      </w:r>
    </w:p>
    <w:tbl>
      <w:tblPr>
        <w:tblStyle w:val="TableGrid"/>
        <w:tblW w:w="9570" w:type="dxa"/>
        <w:tblInd w:w="-109" w:type="dxa"/>
        <w:tblCellMar>
          <w:top w:w="15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817"/>
        <w:gridCol w:w="3119"/>
        <w:gridCol w:w="5634"/>
      </w:tblGrid>
      <w:tr w:rsidR="00F8270F">
        <w:trPr>
          <w:trHeight w:val="3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Номинация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>Требования к конкурсной работе</w:t>
            </w:r>
          </w:p>
        </w:tc>
      </w:tr>
      <w:tr w:rsidR="00F8270F">
        <w:trPr>
          <w:trHeight w:val="11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left="1" w:right="0" w:firstLine="0"/>
              <w:jc w:val="left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right="0" w:firstLine="0"/>
              <w:jc w:val="left"/>
            </w:pPr>
            <w:r>
              <w:t>«</w:t>
            </w:r>
            <w:proofErr w:type="spellStart"/>
            <w:r>
              <w:t>Телеформат</w:t>
            </w:r>
            <w:proofErr w:type="spellEnd"/>
            <w:r>
              <w:t>»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numPr>
                <w:ilvl w:val="0"/>
                <w:numId w:val="8"/>
              </w:numPr>
              <w:spacing w:after="25" w:line="259" w:lineRule="auto"/>
              <w:ind w:right="0" w:hanging="163"/>
              <w:jc w:val="left"/>
            </w:pPr>
            <w:r>
              <w:t>продолжительность не более 10 минут;</w:t>
            </w:r>
          </w:p>
          <w:p w:rsidR="00F8270F" w:rsidRDefault="00187475">
            <w:pPr>
              <w:numPr>
                <w:ilvl w:val="0"/>
                <w:numId w:val="8"/>
              </w:numPr>
              <w:spacing w:after="25" w:line="259" w:lineRule="auto"/>
              <w:ind w:right="0" w:hanging="163"/>
              <w:jc w:val="left"/>
            </w:pPr>
            <w:r>
              <w:t>сюжетное видео, репортаж, интервью;</w:t>
            </w:r>
          </w:p>
          <w:p w:rsidR="00F8270F" w:rsidRDefault="00187475">
            <w:pPr>
              <w:numPr>
                <w:ilvl w:val="0"/>
                <w:numId w:val="8"/>
              </w:numPr>
              <w:spacing w:after="0" w:line="259" w:lineRule="auto"/>
              <w:ind w:right="0" w:hanging="163"/>
              <w:jc w:val="left"/>
            </w:pPr>
            <w:r>
              <w:t>форматы: *.</w:t>
            </w:r>
            <w:proofErr w:type="spellStart"/>
            <w:r>
              <w:t>avi</w:t>
            </w:r>
            <w:proofErr w:type="spellEnd"/>
            <w:r>
              <w:t>, *.</w:t>
            </w:r>
            <w:proofErr w:type="spellStart"/>
            <w:r>
              <w:t>mpg</w:t>
            </w:r>
            <w:proofErr w:type="spellEnd"/>
            <w:r>
              <w:t xml:space="preserve"> или *.mp4, *.</w:t>
            </w:r>
            <w:proofErr w:type="spellStart"/>
            <w:r>
              <w:t>mov</w:t>
            </w:r>
            <w:proofErr w:type="spellEnd"/>
          </w:p>
        </w:tc>
      </w:tr>
      <w:tr w:rsidR="00F8270F">
        <w:trPr>
          <w:trHeight w:val="14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left="1" w:right="0" w:firstLine="0"/>
              <w:jc w:val="left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right="0" w:firstLine="0"/>
              <w:jc w:val="left"/>
            </w:pPr>
            <w:r>
              <w:t>«Игровое кино»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numPr>
                <w:ilvl w:val="0"/>
                <w:numId w:val="9"/>
              </w:numPr>
              <w:spacing w:after="25" w:line="259" w:lineRule="auto"/>
              <w:ind w:right="0" w:hanging="833"/>
              <w:jc w:val="left"/>
            </w:pPr>
            <w:r>
              <w:t>продолжительность не более 10 минут;</w:t>
            </w:r>
          </w:p>
          <w:p w:rsidR="00F8270F" w:rsidRDefault="00187475">
            <w:pPr>
              <w:numPr>
                <w:ilvl w:val="0"/>
                <w:numId w:val="9"/>
              </w:numPr>
              <w:spacing w:after="25" w:line="259" w:lineRule="auto"/>
              <w:ind w:right="0" w:hanging="833"/>
              <w:jc w:val="left"/>
            </w:pPr>
            <w:r>
              <w:t>художественный,</w:t>
            </w:r>
            <w:r>
              <w:tab/>
              <w:t>исторический,</w:t>
            </w:r>
          </w:p>
          <w:p w:rsidR="00F8270F" w:rsidRDefault="00187475">
            <w:pPr>
              <w:spacing w:after="25" w:line="259" w:lineRule="auto"/>
              <w:ind w:left="1" w:right="0" w:firstLine="0"/>
              <w:jc w:val="left"/>
            </w:pPr>
            <w:r>
              <w:t>постановочный фильм, притча/сказка;</w:t>
            </w:r>
          </w:p>
          <w:p w:rsidR="00F8270F" w:rsidRDefault="00187475">
            <w:pPr>
              <w:numPr>
                <w:ilvl w:val="0"/>
                <w:numId w:val="9"/>
              </w:numPr>
              <w:spacing w:after="0" w:line="259" w:lineRule="auto"/>
              <w:ind w:right="0" w:hanging="833"/>
              <w:jc w:val="left"/>
            </w:pPr>
            <w:r>
              <w:t>форматы: *.</w:t>
            </w:r>
            <w:proofErr w:type="spellStart"/>
            <w:r>
              <w:t>avi</w:t>
            </w:r>
            <w:proofErr w:type="spellEnd"/>
            <w:r>
              <w:t>, *.</w:t>
            </w:r>
            <w:proofErr w:type="spellStart"/>
            <w:r>
              <w:t>mpg</w:t>
            </w:r>
            <w:proofErr w:type="spellEnd"/>
            <w:r>
              <w:t xml:space="preserve"> или *.mp4, *.</w:t>
            </w:r>
            <w:proofErr w:type="spellStart"/>
            <w:r>
              <w:t>mov</w:t>
            </w:r>
            <w:proofErr w:type="spellEnd"/>
          </w:p>
        </w:tc>
      </w:tr>
      <w:tr w:rsidR="00F8270F">
        <w:trPr>
          <w:trHeight w:val="18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left="1" w:right="0" w:firstLine="0"/>
              <w:jc w:val="left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right="0" w:firstLine="0"/>
              <w:jc w:val="left"/>
            </w:pPr>
            <w:r>
              <w:t>«Научное кино»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numPr>
                <w:ilvl w:val="0"/>
                <w:numId w:val="10"/>
              </w:numPr>
              <w:spacing w:after="25" w:line="259" w:lineRule="auto"/>
              <w:ind w:right="0" w:firstLine="31"/>
              <w:jc w:val="left"/>
            </w:pPr>
            <w:r>
              <w:t>продолжительность не более 5 минут;</w:t>
            </w:r>
          </w:p>
          <w:p w:rsidR="00F8270F" w:rsidRDefault="00187475">
            <w:pPr>
              <w:numPr>
                <w:ilvl w:val="0"/>
                <w:numId w:val="10"/>
              </w:numPr>
              <w:spacing w:after="0" w:line="279" w:lineRule="auto"/>
              <w:ind w:right="0" w:firstLine="31"/>
              <w:jc w:val="left"/>
            </w:pPr>
            <w:r>
              <w:t xml:space="preserve">видео в развлекательном жанре (сюжет, игра, шоу, клип, </w:t>
            </w:r>
            <w:proofErr w:type="spellStart"/>
            <w:r>
              <w:t>влог</w:t>
            </w:r>
            <w:proofErr w:type="spellEnd"/>
            <w:r>
              <w:t>, скетч), касающийся развлечений, отдыха, мероприятий;</w:t>
            </w:r>
          </w:p>
          <w:p w:rsidR="00F8270F" w:rsidRDefault="00187475">
            <w:pPr>
              <w:numPr>
                <w:ilvl w:val="0"/>
                <w:numId w:val="10"/>
              </w:numPr>
              <w:spacing w:after="0" w:line="259" w:lineRule="auto"/>
              <w:ind w:right="0" w:firstLine="31"/>
              <w:jc w:val="left"/>
            </w:pPr>
            <w:r>
              <w:t>форматы: *.</w:t>
            </w:r>
            <w:proofErr w:type="spellStart"/>
            <w:r>
              <w:t>avi</w:t>
            </w:r>
            <w:proofErr w:type="spellEnd"/>
            <w:r>
              <w:t>, *.</w:t>
            </w:r>
            <w:proofErr w:type="spellStart"/>
            <w:r>
              <w:t>mpg</w:t>
            </w:r>
            <w:proofErr w:type="spellEnd"/>
            <w:r>
              <w:t xml:space="preserve"> или *.mp4, *.</w:t>
            </w:r>
            <w:proofErr w:type="spellStart"/>
            <w:r>
              <w:t>mov</w:t>
            </w:r>
            <w:proofErr w:type="spellEnd"/>
          </w:p>
        </w:tc>
      </w:tr>
      <w:tr w:rsidR="00F8270F">
        <w:trPr>
          <w:trHeight w:val="29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left="1" w:right="0" w:firstLine="0"/>
              <w:jc w:val="left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right="0" w:firstLine="0"/>
              <w:jc w:val="left"/>
            </w:pPr>
            <w:r>
              <w:t>«Анимация»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numPr>
                <w:ilvl w:val="0"/>
                <w:numId w:val="11"/>
              </w:numPr>
              <w:spacing w:after="25" w:line="259" w:lineRule="auto"/>
              <w:ind w:right="0" w:firstLine="31"/>
              <w:jc w:val="left"/>
            </w:pPr>
            <w:r>
              <w:t>продолжительность не более 5 минут;</w:t>
            </w:r>
          </w:p>
          <w:p w:rsidR="00F8270F" w:rsidRDefault="00187475">
            <w:pPr>
              <w:numPr>
                <w:ilvl w:val="0"/>
                <w:numId w:val="11"/>
              </w:numPr>
              <w:spacing w:after="0" w:line="278" w:lineRule="auto"/>
              <w:ind w:right="0" w:firstLine="31"/>
              <w:jc w:val="left"/>
            </w:pPr>
            <w:r>
              <w:t xml:space="preserve">может быть реализована как рисованная перекладка, пластилиновая анимация, кукольная анимация, песочная анимация, смешанная техника, компьютерная перекладка, трехмерная анимация, </w:t>
            </w:r>
            <w:proofErr w:type="spellStart"/>
            <w:r>
              <w:t>флешанимация</w:t>
            </w:r>
            <w:proofErr w:type="spellEnd"/>
            <w:r>
              <w:t>;</w:t>
            </w:r>
          </w:p>
          <w:p w:rsidR="00F8270F" w:rsidRDefault="00187475">
            <w:pPr>
              <w:numPr>
                <w:ilvl w:val="0"/>
                <w:numId w:val="11"/>
              </w:numPr>
              <w:spacing w:after="0" w:line="259" w:lineRule="auto"/>
              <w:ind w:right="0" w:firstLine="31"/>
              <w:jc w:val="left"/>
            </w:pPr>
            <w:r>
              <w:t>форматы: *.</w:t>
            </w:r>
            <w:proofErr w:type="spellStart"/>
            <w:r>
              <w:t>avi</w:t>
            </w:r>
            <w:proofErr w:type="spellEnd"/>
            <w:r>
              <w:t>, *.</w:t>
            </w:r>
            <w:proofErr w:type="spellStart"/>
            <w:r>
              <w:t>mpg</w:t>
            </w:r>
            <w:proofErr w:type="spellEnd"/>
            <w:r>
              <w:t xml:space="preserve"> или *.mp4, *.</w:t>
            </w:r>
            <w:proofErr w:type="spellStart"/>
            <w:r>
              <w:t>mov</w:t>
            </w:r>
            <w:proofErr w:type="spellEnd"/>
          </w:p>
        </w:tc>
      </w:tr>
      <w:tr w:rsidR="00F8270F">
        <w:trPr>
          <w:trHeight w:val="18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left="1" w:right="0" w:firstLine="0"/>
              <w:jc w:val="left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right="0" w:firstLine="0"/>
              <w:jc w:val="left"/>
            </w:pPr>
            <w:r>
              <w:t>«</w:t>
            </w:r>
            <w:proofErr w:type="spellStart"/>
            <w:r>
              <w:t>Буктрейлер</w:t>
            </w:r>
            <w:proofErr w:type="spellEnd"/>
            <w:r>
              <w:t>»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numPr>
                <w:ilvl w:val="0"/>
                <w:numId w:val="12"/>
              </w:numPr>
              <w:spacing w:after="25" w:line="259" w:lineRule="auto"/>
              <w:ind w:right="0" w:firstLine="31"/>
              <w:jc w:val="left"/>
            </w:pPr>
            <w:r>
              <w:t>продолжительность не более 3 минут;</w:t>
            </w:r>
          </w:p>
          <w:p w:rsidR="00F8270F" w:rsidRDefault="00187475">
            <w:pPr>
              <w:numPr>
                <w:ilvl w:val="0"/>
                <w:numId w:val="12"/>
              </w:numPr>
              <w:spacing w:after="25" w:line="259" w:lineRule="auto"/>
              <w:ind w:right="0" w:firstLine="31"/>
              <w:jc w:val="left"/>
            </w:pPr>
            <w:r>
              <w:t>видеоролик о книге;</w:t>
            </w:r>
          </w:p>
          <w:p w:rsidR="00F8270F" w:rsidRDefault="00187475">
            <w:pPr>
              <w:numPr>
                <w:ilvl w:val="0"/>
                <w:numId w:val="12"/>
              </w:numPr>
              <w:spacing w:after="0" w:line="278" w:lineRule="auto"/>
              <w:ind w:right="0" w:firstLine="31"/>
              <w:jc w:val="left"/>
            </w:pPr>
            <w:r>
              <w:t>может быть выполнен в любых жанрах и техниках;</w:t>
            </w:r>
          </w:p>
          <w:p w:rsidR="00F8270F" w:rsidRDefault="00187475">
            <w:pPr>
              <w:numPr>
                <w:ilvl w:val="0"/>
                <w:numId w:val="12"/>
              </w:numPr>
              <w:spacing w:after="0" w:line="259" w:lineRule="auto"/>
              <w:ind w:right="0" w:firstLine="31"/>
              <w:jc w:val="left"/>
            </w:pPr>
            <w:r>
              <w:lastRenderedPageBreak/>
              <w:t>форматы: *.</w:t>
            </w:r>
            <w:proofErr w:type="spellStart"/>
            <w:r>
              <w:t>avi</w:t>
            </w:r>
            <w:proofErr w:type="spellEnd"/>
            <w:r>
              <w:t>, *.</w:t>
            </w:r>
            <w:proofErr w:type="spellStart"/>
            <w:r>
              <w:t>mpg</w:t>
            </w:r>
            <w:proofErr w:type="spellEnd"/>
            <w:r>
              <w:t xml:space="preserve"> или *.mp4, *.</w:t>
            </w:r>
            <w:proofErr w:type="spellStart"/>
            <w:r>
              <w:t>mov</w:t>
            </w:r>
            <w:proofErr w:type="spellEnd"/>
          </w:p>
        </w:tc>
      </w:tr>
    </w:tbl>
    <w:p w:rsidR="00F8270F" w:rsidRDefault="00187475">
      <w:pPr>
        <w:ind w:left="708" w:right="35" w:firstLine="0"/>
      </w:pPr>
      <w:r>
        <w:lastRenderedPageBreak/>
        <w:t>6.4. Раздел «</w:t>
      </w:r>
      <w:proofErr w:type="spellStart"/>
      <w:r>
        <w:t>Медиаресурс</w:t>
      </w:r>
      <w:proofErr w:type="spellEnd"/>
      <w:r>
        <w:t>»</w:t>
      </w:r>
    </w:p>
    <w:tbl>
      <w:tblPr>
        <w:tblStyle w:val="TableGrid"/>
        <w:tblW w:w="9570" w:type="dxa"/>
        <w:tblInd w:w="-109" w:type="dxa"/>
        <w:tblCellMar>
          <w:top w:w="16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817"/>
        <w:gridCol w:w="3119"/>
        <w:gridCol w:w="5634"/>
      </w:tblGrid>
      <w:tr w:rsidR="00F8270F">
        <w:trPr>
          <w:trHeight w:val="3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Номинация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>Требования к конкурсной работе</w:t>
            </w:r>
          </w:p>
        </w:tc>
      </w:tr>
      <w:tr w:rsidR="00F8270F">
        <w:trPr>
          <w:trHeight w:val="22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left="1" w:right="0" w:firstLine="0"/>
              <w:jc w:val="left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right="0" w:firstLine="0"/>
              <w:jc w:val="left"/>
            </w:pPr>
            <w:r>
              <w:t>«Издание»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numPr>
                <w:ilvl w:val="0"/>
                <w:numId w:val="13"/>
              </w:numPr>
              <w:spacing w:after="0" w:line="278" w:lineRule="auto"/>
              <w:ind w:right="0" w:firstLine="31"/>
              <w:jc w:val="left"/>
            </w:pPr>
            <w:r>
              <w:t>предоставляется сверстанное печатное или интернет-издание;</w:t>
            </w:r>
          </w:p>
          <w:p w:rsidR="00F8270F" w:rsidRDefault="00187475">
            <w:pPr>
              <w:numPr>
                <w:ilvl w:val="0"/>
                <w:numId w:val="13"/>
              </w:numPr>
              <w:spacing w:after="25" w:line="259" w:lineRule="auto"/>
              <w:ind w:right="0" w:firstLine="31"/>
              <w:jc w:val="left"/>
            </w:pPr>
            <w:r>
              <w:t>оценке подлежит верстка и оформление</w:t>
            </w:r>
          </w:p>
          <w:p w:rsidR="00F8270F" w:rsidRDefault="00187475">
            <w:pPr>
              <w:spacing w:after="28" w:line="259" w:lineRule="auto"/>
              <w:ind w:left="1" w:right="0" w:firstLine="0"/>
              <w:jc w:val="left"/>
            </w:pPr>
            <w:r>
              <w:t>(не качество текстов);</w:t>
            </w:r>
          </w:p>
          <w:p w:rsidR="00F8270F" w:rsidRDefault="00187475">
            <w:pPr>
              <w:numPr>
                <w:ilvl w:val="0"/>
                <w:numId w:val="13"/>
              </w:numPr>
              <w:spacing w:after="25" w:line="259" w:lineRule="auto"/>
              <w:ind w:right="0" w:firstLine="31"/>
              <w:jc w:val="left"/>
            </w:pPr>
            <w:r>
              <w:t>работа может предоставляться в формате</w:t>
            </w:r>
          </w:p>
          <w:p w:rsidR="00F8270F" w:rsidRDefault="00187475">
            <w:pPr>
              <w:spacing w:after="0" w:line="259" w:lineRule="auto"/>
              <w:ind w:left="1" w:right="0" w:firstLine="0"/>
              <w:jc w:val="left"/>
            </w:pPr>
            <w:r>
              <w:t>*.</w:t>
            </w:r>
            <w:proofErr w:type="spellStart"/>
            <w:r>
              <w:t>pdf</w:t>
            </w:r>
            <w:proofErr w:type="spellEnd"/>
            <w:r>
              <w:t>, в виде ссылки в сети Интернет</w:t>
            </w:r>
          </w:p>
        </w:tc>
      </w:tr>
      <w:tr w:rsidR="00F8270F">
        <w:trPr>
          <w:trHeight w:val="48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left="1" w:right="0" w:firstLine="0"/>
              <w:jc w:val="left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right="0" w:firstLine="0"/>
              <w:jc w:val="left"/>
            </w:pPr>
            <w:r>
              <w:t>«</w:t>
            </w:r>
            <w:proofErr w:type="spellStart"/>
            <w:r>
              <w:t>Лонгрид</w:t>
            </w:r>
            <w:proofErr w:type="spellEnd"/>
            <w:r>
              <w:t>»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numPr>
                <w:ilvl w:val="0"/>
                <w:numId w:val="14"/>
              </w:numPr>
              <w:spacing w:after="0" w:line="278" w:lineRule="auto"/>
              <w:ind w:right="1" w:firstLine="31"/>
            </w:pPr>
            <w:r>
              <w:t>авторский материал, опубликованный или готовый к публикации, объемом не менее 3000 знаков;</w:t>
            </w:r>
          </w:p>
          <w:p w:rsidR="00F8270F" w:rsidRDefault="00187475">
            <w:pPr>
              <w:numPr>
                <w:ilvl w:val="0"/>
                <w:numId w:val="14"/>
              </w:numPr>
              <w:spacing w:after="28" w:line="259" w:lineRule="auto"/>
              <w:ind w:right="1" w:firstLine="31"/>
            </w:pPr>
            <w:r>
              <w:t>может</w:t>
            </w:r>
            <w:r>
              <w:tab/>
              <w:t>включать</w:t>
            </w:r>
            <w:r>
              <w:tab/>
              <w:t>дополнительные</w:t>
            </w:r>
          </w:p>
          <w:p w:rsidR="00F8270F" w:rsidRDefault="00187475">
            <w:pPr>
              <w:spacing w:after="25" w:line="259" w:lineRule="auto"/>
              <w:ind w:left="1" w:right="0" w:firstLine="0"/>
              <w:jc w:val="left"/>
            </w:pPr>
            <w:r>
              <w:t>элементы: изображения, иллюстрации и др.;</w:t>
            </w:r>
          </w:p>
          <w:p w:rsidR="00F8270F" w:rsidRDefault="00187475">
            <w:pPr>
              <w:numPr>
                <w:ilvl w:val="0"/>
                <w:numId w:val="14"/>
              </w:numPr>
              <w:spacing w:after="0" w:line="279" w:lineRule="auto"/>
              <w:ind w:right="1" w:firstLine="31"/>
            </w:pPr>
            <w:r>
              <w:t>для элементов, включенных в материал, и не являющихся продуктом работы участника, необходимо указать ссылки на источник;</w:t>
            </w:r>
          </w:p>
          <w:p w:rsidR="00F8270F" w:rsidRDefault="00187475">
            <w:pPr>
              <w:numPr>
                <w:ilvl w:val="0"/>
                <w:numId w:val="14"/>
              </w:numPr>
              <w:spacing w:after="0" w:line="259" w:lineRule="auto"/>
              <w:ind w:right="1" w:firstLine="31"/>
            </w:pPr>
            <w:r>
              <w:t>работа может предоставляться в графических форматах (*.</w:t>
            </w:r>
            <w:proofErr w:type="spellStart"/>
            <w:r>
              <w:t>jpeg</w:t>
            </w:r>
            <w:proofErr w:type="spellEnd"/>
            <w:r>
              <w:t>, *.</w:t>
            </w:r>
            <w:proofErr w:type="spellStart"/>
            <w:r>
              <w:t>png</w:t>
            </w:r>
            <w:proofErr w:type="spellEnd"/>
            <w:r>
              <w:t>), формате *.</w:t>
            </w:r>
            <w:proofErr w:type="spellStart"/>
            <w:r>
              <w:t>pdf</w:t>
            </w:r>
            <w:proofErr w:type="spellEnd"/>
            <w:r>
              <w:t>, в виде ссылки на публикацию в сети Интернет</w:t>
            </w:r>
          </w:p>
        </w:tc>
      </w:tr>
      <w:tr w:rsidR="00F8270F">
        <w:trPr>
          <w:trHeight w:val="41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left="1" w:right="0" w:firstLine="0"/>
              <w:jc w:val="left"/>
            </w:pPr>
            <w: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right="0" w:firstLine="0"/>
              <w:jc w:val="left"/>
            </w:pPr>
            <w:r>
              <w:t>«Фотопроект»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numPr>
                <w:ilvl w:val="0"/>
                <w:numId w:val="15"/>
              </w:numPr>
              <w:spacing w:after="25" w:line="259" w:lineRule="auto"/>
              <w:ind w:right="0" w:firstLine="31"/>
            </w:pPr>
            <w:r>
              <w:t>тематический фотопроект;</w:t>
            </w:r>
          </w:p>
          <w:p w:rsidR="00F8270F" w:rsidRDefault="00187475">
            <w:pPr>
              <w:numPr>
                <w:ilvl w:val="0"/>
                <w:numId w:val="15"/>
              </w:numPr>
              <w:spacing w:after="21" w:line="268" w:lineRule="auto"/>
              <w:ind w:right="0" w:firstLine="31"/>
            </w:pPr>
            <w:r>
              <w:t>работа предоставляется в графическом формате (*.</w:t>
            </w:r>
            <w:proofErr w:type="spellStart"/>
            <w:r>
              <w:t>jpeg</w:t>
            </w:r>
            <w:proofErr w:type="spellEnd"/>
            <w:r>
              <w:t>, *.</w:t>
            </w:r>
            <w:proofErr w:type="spellStart"/>
            <w:r>
              <w:t>png</w:t>
            </w:r>
            <w:proofErr w:type="spellEnd"/>
            <w:r>
              <w:t>) либо *.</w:t>
            </w:r>
            <w:proofErr w:type="spellStart"/>
            <w:r>
              <w:t>pdf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</w:p>
          <w:p w:rsidR="00F8270F" w:rsidRDefault="00187475">
            <w:pPr>
              <w:numPr>
                <w:ilvl w:val="0"/>
                <w:numId w:val="15"/>
              </w:numPr>
              <w:spacing w:after="0" w:line="282" w:lineRule="auto"/>
              <w:ind w:right="0" w:firstLine="31"/>
            </w:pPr>
            <w:r>
              <w:t xml:space="preserve">материалы могут быть обработаны в графическом редакторе, в </w:t>
            </w:r>
            <w:proofErr w:type="spellStart"/>
            <w:r>
              <w:t>т.ч</w:t>
            </w:r>
            <w:proofErr w:type="spellEnd"/>
            <w:r>
              <w:t>. художественным образом, при этом обработка не должна снижать качество изображения;</w:t>
            </w:r>
          </w:p>
          <w:p w:rsidR="00F8270F" w:rsidRDefault="00187475">
            <w:pPr>
              <w:numPr>
                <w:ilvl w:val="0"/>
                <w:numId w:val="15"/>
              </w:numPr>
              <w:spacing w:after="0" w:line="280" w:lineRule="auto"/>
              <w:ind w:right="0" w:firstLine="31"/>
            </w:pPr>
            <w:r>
              <w:t>приветствуется публикация в печати/интернете (приложить</w:t>
            </w:r>
          </w:p>
          <w:p w:rsidR="00F8270F" w:rsidRDefault="00187475">
            <w:pPr>
              <w:spacing w:after="0" w:line="259" w:lineRule="auto"/>
              <w:ind w:left="1" w:right="0" w:firstLine="0"/>
              <w:jc w:val="left"/>
            </w:pPr>
            <w:r>
              <w:t>сканы/скриншоты/ссылки)</w:t>
            </w:r>
          </w:p>
        </w:tc>
      </w:tr>
    </w:tbl>
    <w:p w:rsidR="00F8270F" w:rsidRDefault="00187475">
      <w:pPr>
        <w:pStyle w:val="1"/>
        <w:ind w:left="278" w:right="52" w:hanging="278"/>
      </w:pPr>
      <w:r>
        <w:t>Критерии оценки конкурсных работ</w:t>
      </w:r>
    </w:p>
    <w:p w:rsidR="00F8270F" w:rsidRDefault="00187475">
      <w:pPr>
        <w:ind w:left="-15" w:right="35"/>
      </w:pPr>
      <w:r>
        <w:t>7.1. Работы, представленные на Конкурс, оцениваются по следующим критериям:</w:t>
      </w:r>
    </w:p>
    <w:tbl>
      <w:tblPr>
        <w:tblStyle w:val="TableGrid"/>
        <w:tblW w:w="9606" w:type="dxa"/>
        <w:tblInd w:w="-109" w:type="dxa"/>
        <w:tblCellMar>
          <w:top w:w="1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F8270F">
        <w:trPr>
          <w:trHeight w:val="3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Номинация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>Критерий</w:t>
            </w:r>
          </w:p>
        </w:tc>
      </w:tr>
      <w:tr w:rsidR="00F8270F">
        <w:trPr>
          <w:trHeight w:val="11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left="1" w:right="0" w:firstLine="0"/>
              <w:jc w:val="left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right="0" w:firstLine="0"/>
              <w:jc w:val="left"/>
            </w:pPr>
            <w:r>
              <w:t>«Создание сайтов»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left="1" w:right="0" w:firstLine="0"/>
              <w:jc w:val="left"/>
            </w:pPr>
            <w:r>
              <w:t>- содержательность (грамотность, полнота и качество</w:t>
            </w:r>
            <w:r>
              <w:tab/>
              <w:t>информации,</w:t>
            </w:r>
            <w:r>
              <w:tab/>
              <w:t>значимость, актуальность);</w:t>
            </w:r>
          </w:p>
        </w:tc>
      </w:tr>
    </w:tbl>
    <w:p w:rsidR="00F8270F" w:rsidRDefault="00F8270F">
      <w:pPr>
        <w:spacing w:after="0" w:line="259" w:lineRule="auto"/>
        <w:ind w:left="-1702" w:right="11105" w:firstLine="0"/>
        <w:jc w:val="left"/>
      </w:pPr>
    </w:p>
    <w:tbl>
      <w:tblPr>
        <w:tblStyle w:val="TableGrid"/>
        <w:tblW w:w="9606" w:type="dxa"/>
        <w:tblInd w:w="-109" w:type="dxa"/>
        <w:tblCellMar>
          <w:top w:w="15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F8270F">
        <w:trPr>
          <w:trHeight w:val="18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F8270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F8270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numPr>
                <w:ilvl w:val="0"/>
                <w:numId w:val="16"/>
              </w:numPr>
              <w:spacing w:after="0" w:line="278" w:lineRule="auto"/>
              <w:ind w:right="0" w:firstLine="0"/>
              <w:jc w:val="left"/>
            </w:pPr>
            <w:r>
              <w:t>дизайн-эргономичность (целесообразность, цветовое решение, стиль, качество</w:t>
            </w:r>
          </w:p>
          <w:p w:rsidR="00F8270F" w:rsidRDefault="00187475">
            <w:pPr>
              <w:spacing w:after="2" w:line="278" w:lineRule="auto"/>
              <w:ind w:left="1" w:right="2266" w:firstLine="0"/>
            </w:pPr>
            <w:r>
              <w:t>графических элементов); - техническое исполнение;</w:t>
            </w:r>
          </w:p>
          <w:p w:rsidR="00F8270F" w:rsidRDefault="00187475">
            <w:pPr>
              <w:numPr>
                <w:ilvl w:val="0"/>
                <w:numId w:val="16"/>
              </w:numPr>
              <w:spacing w:after="0" w:line="259" w:lineRule="auto"/>
              <w:ind w:right="0" w:firstLine="0"/>
              <w:jc w:val="left"/>
            </w:pPr>
            <w:r>
              <w:t>наличие своих разработок</w:t>
            </w:r>
          </w:p>
        </w:tc>
      </w:tr>
      <w:tr w:rsidR="00F8270F">
        <w:trPr>
          <w:trHeight w:val="29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left="1" w:right="0" w:firstLine="0"/>
              <w:jc w:val="left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right="0" w:firstLine="0"/>
              <w:jc w:val="left"/>
            </w:pPr>
            <w:r>
              <w:t>«Графический дизайн»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numPr>
                <w:ilvl w:val="0"/>
                <w:numId w:val="17"/>
              </w:numPr>
              <w:spacing w:after="0" w:line="278" w:lineRule="auto"/>
              <w:ind w:right="0" w:firstLine="0"/>
            </w:pPr>
            <w:r>
              <w:t>содержательность (грамотность, полнота и качество представления информации,</w:t>
            </w:r>
          </w:p>
          <w:p w:rsidR="00F8270F" w:rsidRDefault="00187475">
            <w:pPr>
              <w:spacing w:after="28" w:line="259" w:lineRule="auto"/>
              <w:ind w:left="1" w:right="0" w:firstLine="0"/>
              <w:jc w:val="left"/>
            </w:pPr>
            <w:r>
              <w:t>значимость, актуальность);</w:t>
            </w:r>
          </w:p>
          <w:p w:rsidR="00F8270F" w:rsidRDefault="00187475">
            <w:pPr>
              <w:numPr>
                <w:ilvl w:val="0"/>
                <w:numId w:val="17"/>
              </w:numPr>
              <w:spacing w:after="2" w:line="278" w:lineRule="auto"/>
              <w:ind w:right="0" w:firstLine="0"/>
            </w:pPr>
            <w:r>
              <w:t>дизайн-эргономичность (целесообразность, сочетание цветовой палитры, стиль, качество графических элементов); - техническое исполнение;</w:t>
            </w:r>
          </w:p>
          <w:p w:rsidR="00F8270F" w:rsidRDefault="00187475">
            <w:pPr>
              <w:numPr>
                <w:ilvl w:val="0"/>
                <w:numId w:val="17"/>
              </w:numPr>
              <w:spacing w:after="0" w:line="259" w:lineRule="auto"/>
              <w:ind w:right="0" w:firstLine="0"/>
            </w:pPr>
            <w:r>
              <w:t>нестандартность идеи</w:t>
            </w:r>
          </w:p>
        </w:tc>
      </w:tr>
      <w:tr w:rsidR="00F8270F">
        <w:trPr>
          <w:trHeight w:val="22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left="1" w:right="0" w:firstLine="0"/>
              <w:jc w:val="left"/>
            </w:pPr>
            <w: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right="0" w:firstLine="0"/>
              <w:jc w:val="left"/>
            </w:pPr>
            <w:r>
              <w:t>«</w:t>
            </w:r>
            <w:proofErr w:type="spellStart"/>
            <w:r>
              <w:t>Телеформат</w:t>
            </w:r>
            <w:proofErr w:type="spellEnd"/>
            <w: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numPr>
                <w:ilvl w:val="0"/>
                <w:numId w:val="18"/>
              </w:numPr>
              <w:spacing w:after="28" w:line="259" w:lineRule="auto"/>
              <w:ind w:right="0" w:hanging="840"/>
              <w:jc w:val="left"/>
            </w:pPr>
            <w:r>
              <w:t>информативность;</w:t>
            </w:r>
          </w:p>
          <w:p w:rsidR="00F8270F" w:rsidRDefault="00187475">
            <w:pPr>
              <w:numPr>
                <w:ilvl w:val="0"/>
                <w:numId w:val="18"/>
              </w:numPr>
              <w:spacing w:after="25" w:line="259" w:lineRule="auto"/>
              <w:ind w:right="0" w:hanging="840"/>
              <w:jc w:val="left"/>
            </w:pPr>
            <w:r>
              <w:t>техническая</w:t>
            </w:r>
            <w:r>
              <w:tab/>
              <w:t>реализация</w:t>
            </w:r>
            <w:r>
              <w:tab/>
              <w:t>(качество</w:t>
            </w:r>
          </w:p>
          <w:p w:rsidR="00F8270F" w:rsidRDefault="00187475">
            <w:pPr>
              <w:spacing w:after="25" w:line="259" w:lineRule="auto"/>
              <w:ind w:left="1" w:right="0" w:firstLine="0"/>
              <w:jc w:val="left"/>
            </w:pPr>
            <w:r>
              <w:t>видеосъёмки, монтажа);</w:t>
            </w:r>
          </w:p>
          <w:p w:rsidR="00F8270F" w:rsidRDefault="00187475">
            <w:pPr>
              <w:numPr>
                <w:ilvl w:val="0"/>
                <w:numId w:val="18"/>
              </w:numPr>
              <w:spacing w:after="25" w:line="259" w:lineRule="auto"/>
              <w:ind w:right="0" w:hanging="840"/>
              <w:jc w:val="left"/>
            </w:pPr>
            <w:r>
              <w:t>оригинальность</w:t>
            </w:r>
            <w:r>
              <w:tab/>
              <w:t>использованных</w:t>
            </w:r>
          </w:p>
          <w:p w:rsidR="00F8270F" w:rsidRDefault="00187475">
            <w:pPr>
              <w:spacing w:after="20" w:line="259" w:lineRule="auto"/>
              <w:ind w:left="1" w:right="0" w:firstLine="0"/>
              <w:jc w:val="left"/>
            </w:pPr>
            <w:r>
              <w:t>видеоматериалов;</w:t>
            </w:r>
          </w:p>
          <w:p w:rsidR="00F8270F" w:rsidRDefault="00187475">
            <w:pPr>
              <w:numPr>
                <w:ilvl w:val="0"/>
                <w:numId w:val="18"/>
              </w:numPr>
              <w:spacing w:after="0" w:line="259" w:lineRule="auto"/>
              <w:ind w:right="0" w:hanging="840"/>
              <w:jc w:val="left"/>
            </w:pPr>
            <w:r>
              <w:t>оригинальность творческого замысла</w:t>
            </w:r>
          </w:p>
        </w:tc>
      </w:tr>
      <w:tr w:rsidR="00F8270F">
        <w:trPr>
          <w:trHeight w:val="22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left="1" w:right="0" w:firstLine="0"/>
              <w:jc w:val="left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right="0" w:firstLine="0"/>
              <w:jc w:val="left"/>
            </w:pPr>
            <w:r>
              <w:t>«</w:t>
            </w:r>
            <w:proofErr w:type="spellStart"/>
            <w:r>
              <w:t>Буктрейлер</w:t>
            </w:r>
            <w:proofErr w:type="spellEnd"/>
            <w: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numPr>
                <w:ilvl w:val="0"/>
                <w:numId w:val="19"/>
              </w:numPr>
              <w:spacing w:after="28" w:line="259" w:lineRule="auto"/>
              <w:ind w:right="0" w:hanging="840"/>
              <w:jc w:val="left"/>
            </w:pPr>
            <w:r>
              <w:t>режиссерское решение;</w:t>
            </w:r>
          </w:p>
          <w:p w:rsidR="00F8270F" w:rsidRDefault="00187475">
            <w:pPr>
              <w:numPr>
                <w:ilvl w:val="0"/>
                <w:numId w:val="19"/>
              </w:numPr>
              <w:spacing w:after="25" w:line="259" w:lineRule="auto"/>
              <w:ind w:right="0" w:hanging="840"/>
              <w:jc w:val="left"/>
            </w:pPr>
            <w:r>
              <w:t>техническая</w:t>
            </w:r>
            <w:r>
              <w:tab/>
              <w:t>реализация</w:t>
            </w:r>
            <w:r>
              <w:tab/>
              <w:t>(качество</w:t>
            </w:r>
          </w:p>
          <w:p w:rsidR="00F8270F" w:rsidRDefault="00187475">
            <w:pPr>
              <w:spacing w:after="25" w:line="259" w:lineRule="auto"/>
              <w:ind w:left="1" w:right="0" w:firstLine="0"/>
              <w:jc w:val="left"/>
            </w:pPr>
            <w:r>
              <w:t>видеосъёмки, монтажа);</w:t>
            </w:r>
          </w:p>
          <w:p w:rsidR="00F8270F" w:rsidRDefault="00187475">
            <w:pPr>
              <w:numPr>
                <w:ilvl w:val="0"/>
                <w:numId w:val="19"/>
              </w:numPr>
              <w:spacing w:after="25" w:line="259" w:lineRule="auto"/>
              <w:ind w:right="0" w:hanging="840"/>
              <w:jc w:val="left"/>
            </w:pPr>
            <w:r>
              <w:t>оригинальность</w:t>
            </w:r>
            <w:r>
              <w:tab/>
              <w:t>использованных</w:t>
            </w:r>
          </w:p>
          <w:p w:rsidR="00F8270F" w:rsidRDefault="00187475">
            <w:pPr>
              <w:spacing w:after="20" w:line="259" w:lineRule="auto"/>
              <w:ind w:left="1" w:right="0" w:firstLine="0"/>
              <w:jc w:val="left"/>
            </w:pPr>
            <w:r>
              <w:t>видеоматериалов;</w:t>
            </w:r>
          </w:p>
          <w:p w:rsidR="00F8270F" w:rsidRDefault="00187475">
            <w:pPr>
              <w:numPr>
                <w:ilvl w:val="0"/>
                <w:numId w:val="19"/>
              </w:numPr>
              <w:spacing w:after="0" w:line="259" w:lineRule="auto"/>
              <w:ind w:right="0" w:hanging="840"/>
              <w:jc w:val="left"/>
            </w:pPr>
            <w:r>
              <w:t>оригинальность творческого замысла</w:t>
            </w:r>
          </w:p>
        </w:tc>
      </w:tr>
      <w:tr w:rsidR="00F8270F">
        <w:trPr>
          <w:trHeight w:val="33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left="1" w:right="0" w:firstLine="0"/>
              <w:jc w:val="left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right="0" w:firstLine="0"/>
              <w:jc w:val="left"/>
            </w:pPr>
            <w:r>
              <w:t>«Игровое кино»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numPr>
                <w:ilvl w:val="0"/>
                <w:numId w:val="20"/>
              </w:numPr>
              <w:spacing w:after="25" w:line="259" w:lineRule="auto"/>
              <w:ind w:right="0" w:firstLine="0"/>
              <w:jc w:val="left"/>
            </w:pPr>
            <w:r>
              <w:t>содержание (тема, идея, сюжет, герои,</w:t>
            </w:r>
          </w:p>
          <w:p w:rsidR="00F8270F" w:rsidRDefault="00187475">
            <w:pPr>
              <w:spacing w:after="25" w:line="259" w:lineRule="auto"/>
              <w:ind w:left="1" w:right="0" w:firstLine="0"/>
              <w:jc w:val="left"/>
            </w:pPr>
            <w:r>
              <w:t>выразительность характеров);</w:t>
            </w:r>
          </w:p>
          <w:p w:rsidR="00F8270F" w:rsidRDefault="00187475">
            <w:pPr>
              <w:numPr>
                <w:ilvl w:val="0"/>
                <w:numId w:val="20"/>
              </w:numPr>
              <w:spacing w:after="25" w:line="259" w:lineRule="auto"/>
              <w:ind w:right="0" w:firstLine="0"/>
              <w:jc w:val="left"/>
            </w:pPr>
            <w:r>
              <w:t>режиссерское решение;</w:t>
            </w:r>
          </w:p>
          <w:p w:rsidR="00F8270F" w:rsidRDefault="00187475">
            <w:pPr>
              <w:numPr>
                <w:ilvl w:val="0"/>
                <w:numId w:val="20"/>
              </w:numPr>
              <w:spacing w:after="28" w:line="259" w:lineRule="auto"/>
              <w:ind w:right="0" w:firstLine="0"/>
              <w:jc w:val="left"/>
            </w:pPr>
            <w:r>
              <w:t>техническая</w:t>
            </w:r>
            <w:r>
              <w:tab/>
              <w:t>реализация</w:t>
            </w:r>
            <w:r>
              <w:tab/>
              <w:t>(качество</w:t>
            </w:r>
          </w:p>
          <w:p w:rsidR="00F8270F" w:rsidRDefault="00187475">
            <w:pPr>
              <w:spacing w:after="25" w:line="259" w:lineRule="auto"/>
              <w:ind w:left="1" w:right="0" w:firstLine="0"/>
              <w:jc w:val="left"/>
            </w:pPr>
            <w:r>
              <w:t>видеосъёмки, монтажа);</w:t>
            </w:r>
          </w:p>
          <w:p w:rsidR="00F8270F" w:rsidRDefault="00187475">
            <w:pPr>
              <w:numPr>
                <w:ilvl w:val="0"/>
                <w:numId w:val="20"/>
              </w:numPr>
              <w:spacing w:after="0" w:line="259" w:lineRule="auto"/>
              <w:ind w:right="0" w:firstLine="0"/>
              <w:jc w:val="left"/>
            </w:pPr>
            <w:r>
              <w:t>художественные</w:t>
            </w:r>
            <w:r>
              <w:tab/>
              <w:t>достоинства</w:t>
            </w:r>
            <w:r>
              <w:tab/>
              <w:t>и выразительные средства (цвет, свет, стиль, дизайн, эффекты, звуковое сопровождение, интонация и т.п.)</w:t>
            </w:r>
          </w:p>
        </w:tc>
      </w:tr>
      <w:tr w:rsidR="007F59EA" w:rsidTr="003432DC">
        <w:trPr>
          <w:trHeight w:val="22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9EA" w:rsidRDefault="007F59EA">
            <w:pPr>
              <w:spacing w:after="0" w:line="259" w:lineRule="auto"/>
              <w:ind w:left="1" w:right="0" w:firstLine="0"/>
              <w:jc w:val="left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9EA" w:rsidRDefault="007F59EA">
            <w:pPr>
              <w:spacing w:after="0" w:line="259" w:lineRule="auto"/>
              <w:ind w:right="0" w:firstLine="0"/>
              <w:jc w:val="left"/>
            </w:pPr>
            <w:r>
              <w:t>«Научное кино»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9EA" w:rsidRDefault="007F59EA">
            <w:pPr>
              <w:numPr>
                <w:ilvl w:val="0"/>
                <w:numId w:val="21"/>
              </w:numPr>
              <w:spacing w:after="25" w:line="259" w:lineRule="auto"/>
              <w:ind w:right="0" w:firstLine="0"/>
              <w:jc w:val="left"/>
            </w:pPr>
            <w:r>
              <w:t>креативность идеи;</w:t>
            </w:r>
          </w:p>
          <w:p w:rsidR="007F59EA" w:rsidRDefault="007F59EA">
            <w:pPr>
              <w:numPr>
                <w:ilvl w:val="0"/>
                <w:numId w:val="21"/>
              </w:numPr>
              <w:spacing w:after="25" w:line="259" w:lineRule="auto"/>
              <w:ind w:right="0" w:firstLine="0"/>
              <w:jc w:val="left"/>
            </w:pPr>
            <w:r>
              <w:t>информативность;</w:t>
            </w:r>
          </w:p>
          <w:p w:rsidR="007F59EA" w:rsidRDefault="007F59EA">
            <w:pPr>
              <w:numPr>
                <w:ilvl w:val="0"/>
                <w:numId w:val="21"/>
              </w:numPr>
              <w:spacing w:after="2" w:line="278" w:lineRule="auto"/>
              <w:ind w:right="0" w:firstLine="0"/>
              <w:jc w:val="left"/>
            </w:pPr>
            <w:r>
              <w:t>эстетический</w:t>
            </w:r>
            <w:r>
              <w:tab/>
              <w:t>аспект:</w:t>
            </w:r>
            <w:r>
              <w:tab/>
              <w:t>визуальный</w:t>
            </w:r>
            <w:r>
              <w:tab/>
              <w:t>и звуковой ряд;</w:t>
            </w:r>
          </w:p>
          <w:p w:rsidR="007F59EA" w:rsidRDefault="007F59EA">
            <w:pPr>
              <w:numPr>
                <w:ilvl w:val="0"/>
                <w:numId w:val="21"/>
              </w:numPr>
              <w:spacing w:after="0" w:line="259" w:lineRule="auto"/>
              <w:ind w:right="0" w:firstLine="0"/>
              <w:jc w:val="left"/>
            </w:pPr>
            <w:r>
              <w:t>техническая</w:t>
            </w:r>
            <w:r>
              <w:tab/>
              <w:t>реализация</w:t>
            </w:r>
            <w:r>
              <w:tab/>
              <w:t>(качество</w:t>
            </w:r>
          </w:p>
          <w:p w:rsidR="007F59EA" w:rsidRDefault="007F59EA" w:rsidP="003432DC">
            <w:pPr>
              <w:spacing w:after="0" w:line="259" w:lineRule="auto"/>
              <w:ind w:left="1" w:right="0"/>
              <w:jc w:val="left"/>
            </w:pPr>
            <w:r>
              <w:t>видеосъёмки, монтажа)</w:t>
            </w:r>
          </w:p>
        </w:tc>
      </w:tr>
      <w:tr w:rsidR="00F8270F">
        <w:trPr>
          <w:trHeight w:val="29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left="1" w:right="0" w:firstLine="0"/>
              <w:jc w:val="left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right="0" w:firstLine="0"/>
              <w:jc w:val="left"/>
            </w:pPr>
            <w:r>
              <w:t>«Анимация»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numPr>
                <w:ilvl w:val="0"/>
                <w:numId w:val="22"/>
              </w:numPr>
              <w:spacing w:after="0" w:line="278" w:lineRule="auto"/>
              <w:ind w:right="0" w:firstLine="0"/>
              <w:jc w:val="left"/>
            </w:pPr>
            <w:r>
              <w:t>содержательный аспект: идея, целостность работы;</w:t>
            </w:r>
          </w:p>
          <w:p w:rsidR="00F8270F" w:rsidRDefault="00187475">
            <w:pPr>
              <w:numPr>
                <w:ilvl w:val="0"/>
                <w:numId w:val="22"/>
              </w:numPr>
              <w:spacing w:after="0" w:line="279" w:lineRule="auto"/>
              <w:ind w:right="0" w:firstLine="0"/>
              <w:jc w:val="left"/>
            </w:pPr>
            <w:r>
              <w:t>технологический аспект: озвучивание, визуальное воплощение (фон, персонажи и т.п.), техническое исполнение;</w:t>
            </w:r>
          </w:p>
          <w:p w:rsidR="00F8270F" w:rsidRDefault="00187475">
            <w:pPr>
              <w:numPr>
                <w:ilvl w:val="0"/>
                <w:numId w:val="22"/>
              </w:numPr>
              <w:spacing w:after="2" w:line="278" w:lineRule="auto"/>
              <w:ind w:right="0" w:firstLine="0"/>
              <w:jc w:val="left"/>
            </w:pPr>
            <w:r>
              <w:t>эстетический аспект: визуальный и звуковой ряд;</w:t>
            </w:r>
          </w:p>
          <w:p w:rsidR="00F8270F" w:rsidRDefault="00187475">
            <w:pPr>
              <w:numPr>
                <w:ilvl w:val="0"/>
                <w:numId w:val="22"/>
              </w:numPr>
              <w:spacing w:after="0" w:line="259" w:lineRule="auto"/>
              <w:ind w:right="0" w:firstLine="0"/>
              <w:jc w:val="left"/>
            </w:pPr>
            <w:r>
              <w:t>оригинальность исполнения</w:t>
            </w:r>
          </w:p>
        </w:tc>
      </w:tr>
      <w:tr w:rsidR="00F8270F">
        <w:trPr>
          <w:trHeight w:val="22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left="1" w:right="0" w:firstLine="0"/>
              <w:jc w:val="left"/>
            </w:pPr>
            <w: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right="0" w:firstLine="0"/>
              <w:jc w:val="left"/>
            </w:pPr>
            <w:r>
              <w:t>«Издание»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numPr>
                <w:ilvl w:val="0"/>
                <w:numId w:val="23"/>
              </w:numPr>
              <w:spacing w:after="25" w:line="259" w:lineRule="auto"/>
              <w:ind w:right="0" w:firstLine="0"/>
              <w:jc w:val="left"/>
            </w:pPr>
            <w:r>
              <w:t>качество содержания текстов;</w:t>
            </w:r>
          </w:p>
          <w:p w:rsidR="00F8270F" w:rsidRDefault="00187475">
            <w:pPr>
              <w:numPr>
                <w:ilvl w:val="0"/>
                <w:numId w:val="23"/>
              </w:numPr>
              <w:spacing w:after="28" w:line="259" w:lineRule="auto"/>
              <w:ind w:right="0" w:firstLine="0"/>
              <w:jc w:val="left"/>
            </w:pPr>
            <w:r>
              <w:t>качество иллюстраций;</w:t>
            </w:r>
          </w:p>
          <w:p w:rsidR="00F8270F" w:rsidRDefault="00187475">
            <w:pPr>
              <w:numPr>
                <w:ilvl w:val="0"/>
                <w:numId w:val="23"/>
              </w:numPr>
              <w:spacing w:after="25" w:line="259" w:lineRule="auto"/>
              <w:ind w:right="0" w:firstLine="0"/>
              <w:jc w:val="left"/>
            </w:pPr>
            <w:r>
              <w:t>качество верстки и единство стиля;</w:t>
            </w:r>
          </w:p>
          <w:p w:rsidR="00F8270F" w:rsidRDefault="00187475">
            <w:pPr>
              <w:numPr>
                <w:ilvl w:val="0"/>
                <w:numId w:val="23"/>
              </w:numPr>
              <w:spacing w:after="0" w:line="259" w:lineRule="auto"/>
              <w:ind w:right="0" w:firstLine="0"/>
              <w:jc w:val="left"/>
            </w:pPr>
            <w:r>
              <w:t>эстетический аспект: шрифты, цветовая палитра,</w:t>
            </w:r>
            <w:r>
              <w:tab/>
              <w:t>оригинальность,</w:t>
            </w:r>
            <w:r>
              <w:tab/>
              <w:t>удобство восприятия</w:t>
            </w:r>
          </w:p>
        </w:tc>
      </w:tr>
      <w:tr w:rsidR="00F8270F">
        <w:trPr>
          <w:trHeight w:val="14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left="1" w:right="0" w:firstLine="0"/>
              <w:jc w:val="left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right="0" w:firstLine="0"/>
              <w:jc w:val="left"/>
            </w:pPr>
            <w:r>
              <w:t>«</w:t>
            </w:r>
            <w:proofErr w:type="spellStart"/>
            <w:r>
              <w:t>Лонгрид</w:t>
            </w:r>
            <w:proofErr w:type="spellEnd"/>
            <w: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numPr>
                <w:ilvl w:val="0"/>
                <w:numId w:val="24"/>
              </w:numPr>
              <w:spacing w:after="25" w:line="259" w:lineRule="auto"/>
              <w:ind w:right="0" w:hanging="163"/>
              <w:jc w:val="left"/>
            </w:pPr>
            <w:r>
              <w:t>качество содержания;</w:t>
            </w:r>
          </w:p>
          <w:p w:rsidR="00F8270F" w:rsidRDefault="00187475">
            <w:pPr>
              <w:numPr>
                <w:ilvl w:val="0"/>
                <w:numId w:val="24"/>
              </w:numPr>
              <w:spacing w:after="28" w:line="259" w:lineRule="auto"/>
              <w:ind w:right="0" w:hanging="163"/>
              <w:jc w:val="left"/>
            </w:pPr>
            <w:r>
              <w:t>качество верстки и иллюстраций;</w:t>
            </w:r>
          </w:p>
          <w:p w:rsidR="00F8270F" w:rsidRDefault="00187475">
            <w:pPr>
              <w:numPr>
                <w:ilvl w:val="0"/>
                <w:numId w:val="24"/>
              </w:numPr>
              <w:spacing w:after="25" w:line="259" w:lineRule="auto"/>
              <w:ind w:right="0" w:hanging="163"/>
              <w:jc w:val="left"/>
            </w:pPr>
            <w:r>
              <w:t>логика и связность изложения;</w:t>
            </w:r>
          </w:p>
          <w:p w:rsidR="00F8270F" w:rsidRDefault="00187475">
            <w:pPr>
              <w:numPr>
                <w:ilvl w:val="0"/>
                <w:numId w:val="24"/>
              </w:numPr>
              <w:spacing w:after="0" w:line="259" w:lineRule="auto"/>
              <w:ind w:right="0" w:hanging="163"/>
              <w:jc w:val="left"/>
            </w:pPr>
            <w:r>
              <w:t>оригинальность</w:t>
            </w:r>
          </w:p>
        </w:tc>
      </w:tr>
      <w:tr w:rsidR="00F8270F">
        <w:trPr>
          <w:trHeight w:val="18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left="1" w:right="0" w:firstLine="0"/>
              <w:jc w:val="left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right="0" w:firstLine="0"/>
              <w:jc w:val="left"/>
            </w:pPr>
            <w:r>
              <w:t>«Фотопроект»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numPr>
                <w:ilvl w:val="0"/>
                <w:numId w:val="25"/>
              </w:numPr>
              <w:spacing w:after="25" w:line="259" w:lineRule="auto"/>
              <w:ind w:right="0" w:hanging="163"/>
              <w:jc w:val="left"/>
            </w:pPr>
            <w:r>
              <w:t>художественный уровень фотографии;</w:t>
            </w:r>
          </w:p>
          <w:p w:rsidR="00F8270F" w:rsidRDefault="00187475">
            <w:pPr>
              <w:numPr>
                <w:ilvl w:val="0"/>
                <w:numId w:val="25"/>
              </w:numPr>
              <w:spacing w:after="25" w:line="259" w:lineRule="auto"/>
              <w:ind w:right="0" w:hanging="163"/>
              <w:jc w:val="left"/>
            </w:pPr>
            <w:r>
              <w:t>технический уровень фотографии;</w:t>
            </w:r>
          </w:p>
          <w:p w:rsidR="00F8270F" w:rsidRDefault="00187475">
            <w:pPr>
              <w:numPr>
                <w:ilvl w:val="0"/>
                <w:numId w:val="25"/>
              </w:numPr>
              <w:spacing w:after="25" w:line="259" w:lineRule="auto"/>
              <w:ind w:right="0" w:hanging="163"/>
              <w:jc w:val="left"/>
            </w:pPr>
            <w:r>
              <w:t>информативность;</w:t>
            </w:r>
          </w:p>
          <w:p w:rsidR="00F8270F" w:rsidRDefault="00187475">
            <w:pPr>
              <w:numPr>
                <w:ilvl w:val="0"/>
                <w:numId w:val="25"/>
              </w:numPr>
              <w:spacing w:after="28" w:line="259" w:lineRule="auto"/>
              <w:ind w:right="0" w:hanging="163"/>
              <w:jc w:val="left"/>
            </w:pPr>
            <w:r>
              <w:t>композиционная целостность;</w:t>
            </w:r>
          </w:p>
          <w:p w:rsidR="00F8270F" w:rsidRDefault="00187475">
            <w:pPr>
              <w:numPr>
                <w:ilvl w:val="0"/>
                <w:numId w:val="25"/>
              </w:numPr>
              <w:spacing w:after="0" w:line="259" w:lineRule="auto"/>
              <w:ind w:right="0" w:hanging="163"/>
              <w:jc w:val="left"/>
            </w:pPr>
            <w:r>
              <w:t>оригинальность идеи</w:t>
            </w:r>
          </w:p>
        </w:tc>
      </w:tr>
    </w:tbl>
    <w:p w:rsidR="00F8270F" w:rsidRDefault="00187475">
      <w:pPr>
        <w:pStyle w:val="1"/>
        <w:ind w:left="281" w:right="53" w:hanging="281"/>
      </w:pPr>
      <w:r>
        <w:t>Награждение победителей и призеров</w:t>
      </w:r>
    </w:p>
    <w:p w:rsidR="00F8270F" w:rsidRDefault="00187475">
      <w:pPr>
        <w:spacing w:line="363" w:lineRule="auto"/>
        <w:ind w:left="-15" w:right="35"/>
      </w:pPr>
      <w:r>
        <w:t>8.1. Победители (1 место) и призеры (2,3 место) определяются в каждой номинации и каждой возрастной группе.</w:t>
      </w:r>
    </w:p>
    <w:p w:rsidR="00A038FE" w:rsidRDefault="00187475">
      <w:pPr>
        <w:spacing w:line="361" w:lineRule="auto"/>
        <w:ind w:left="-15" w:right="35"/>
      </w:pPr>
      <w:r>
        <w:t xml:space="preserve">8.2. Победители и призеры </w:t>
      </w:r>
      <w:r w:rsidR="00A038FE">
        <w:t xml:space="preserve">муниципального этапа </w:t>
      </w:r>
      <w:r>
        <w:t>Конкурса награждаютс</w:t>
      </w:r>
      <w:r w:rsidR="00A038FE">
        <w:t>я грамотами</w:t>
      </w:r>
    </w:p>
    <w:p w:rsidR="00F8270F" w:rsidRDefault="00187475">
      <w:pPr>
        <w:spacing w:line="361" w:lineRule="auto"/>
        <w:ind w:left="-15" w:right="35"/>
      </w:pPr>
      <w:r>
        <w:t>8.3. Рабо</w:t>
      </w:r>
      <w:r w:rsidR="00A038FE">
        <w:t>ты победителей и призеров муниципального этапа Конкурса направляются для участия в региональном этапе.</w:t>
      </w:r>
    </w:p>
    <w:p w:rsidR="00F8270F" w:rsidRDefault="00187475">
      <w:pPr>
        <w:spacing w:after="27" w:line="252" w:lineRule="auto"/>
        <w:ind w:left="668" w:right="0" w:hanging="10"/>
        <w:jc w:val="center"/>
      </w:pPr>
      <w:r>
        <w:t>____________________</w:t>
      </w:r>
    </w:p>
    <w:p w:rsidR="00A038FE" w:rsidRDefault="00A038FE" w:rsidP="00E94233">
      <w:pPr>
        <w:ind w:left="5450" w:right="35" w:firstLine="557"/>
        <w:jc w:val="right"/>
      </w:pPr>
    </w:p>
    <w:p w:rsidR="00A038FE" w:rsidRDefault="00A038FE" w:rsidP="00E94233">
      <w:pPr>
        <w:ind w:left="5450" w:right="35" w:firstLine="557"/>
        <w:jc w:val="right"/>
      </w:pPr>
    </w:p>
    <w:p w:rsidR="00A038FE" w:rsidRDefault="00A038FE" w:rsidP="00E94233">
      <w:pPr>
        <w:ind w:left="5450" w:right="35" w:firstLine="557"/>
        <w:jc w:val="right"/>
      </w:pPr>
    </w:p>
    <w:p w:rsidR="00A038FE" w:rsidRDefault="00A038FE" w:rsidP="00E94233">
      <w:pPr>
        <w:ind w:left="5450" w:right="35" w:firstLine="557"/>
        <w:jc w:val="right"/>
      </w:pPr>
    </w:p>
    <w:p w:rsidR="00A038FE" w:rsidRDefault="00A038FE" w:rsidP="00E94233">
      <w:pPr>
        <w:ind w:left="5450" w:right="35" w:firstLine="557"/>
        <w:jc w:val="right"/>
      </w:pPr>
    </w:p>
    <w:p w:rsidR="00A038FE" w:rsidRDefault="00A038FE" w:rsidP="00E94233">
      <w:pPr>
        <w:ind w:left="5450" w:right="35" w:firstLine="557"/>
        <w:jc w:val="right"/>
      </w:pPr>
    </w:p>
    <w:p w:rsidR="00A038FE" w:rsidRDefault="00A038FE" w:rsidP="00E94233">
      <w:pPr>
        <w:ind w:left="5450" w:right="35" w:firstLine="557"/>
        <w:jc w:val="right"/>
      </w:pPr>
    </w:p>
    <w:p w:rsidR="00A038FE" w:rsidRDefault="00A038FE" w:rsidP="00E94233">
      <w:pPr>
        <w:ind w:left="5450" w:right="35" w:firstLine="557"/>
        <w:jc w:val="right"/>
      </w:pPr>
    </w:p>
    <w:p w:rsidR="00A038FE" w:rsidRDefault="00A038FE" w:rsidP="00E94233">
      <w:pPr>
        <w:ind w:left="5450" w:right="35" w:firstLine="557"/>
        <w:jc w:val="right"/>
      </w:pPr>
    </w:p>
    <w:p w:rsidR="00A038FE" w:rsidRDefault="00A038FE" w:rsidP="00E94233">
      <w:pPr>
        <w:ind w:left="5450" w:right="35" w:firstLine="557"/>
        <w:jc w:val="right"/>
      </w:pPr>
    </w:p>
    <w:p w:rsidR="00A038FE" w:rsidRDefault="00A038FE" w:rsidP="00E94233">
      <w:pPr>
        <w:ind w:left="5450" w:right="35" w:firstLine="557"/>
        <w:jc w:val="right"/>
      </w:pPr>
    </w:p>
    <w:p w:rsidR="00A038FE" w:rsidRDefault="00A038FE" w:rsidP="00386CB8">
      <w:pPr>
        <w:ind w:right="35" w:firstLine="0"/>
      </w:pPr>
    </w:p>
    <w:p w:rsidR="00F8270F" w:rsidRDefault="00187475" w:rsidP="00E94233">
      <w:pPr>
        <w:ind w:left="5450" w:right="35" w:firstLine="557"/>
        <w:jc w:val="right"/>
      </w:pPr>
      <w:r>
        <w:lastRenderedPageBreak/>
        <w:t>ПРИЛОЖЕНИЕ 1 положению о</w:t>
      </w:r>
      <w:r w:rsidR="00E94233">
        <w:t xml:space="preserve"> конкурсе </w:t>
      </w:r>
      <w:proofErr w:type="spellStart"/>
      <w:r>
        <w:t>медиатворчества</w:t>
      </w:r>
      <w:proofErr w:type="spellEnd"/>
    </w:p>
    <w:p w:rsidR="00F8270F" w:rsidRDefault="00E94233">
      <w:pPr>
        <w:spacing w:after="309"/>
        <w:ind w:left="6192" w:right="35" w:firstLine="0"/>
      </w:pPr>
      <w:r>
        <w:t>"Окно в мир"</w:t>
      </w:r>
    </w:p>
    <w:p w:rsidR="00F8270F" w:rsidRDefault="00E94233">
      <w:pPr>
        <w:pStyle w:val="1"/>
        <w:numPr>
          <w:ilvl w:val="0"/>
          <w:numId w:val="0"/>
        </w:numPr>
        <w:spacing w:after="383"/>
        <w:ind w:left="768" w:right="763"/>
      </w:pPr>
      <w:r>
        <w:t xml:space="preserve">Заявка на участие в муниципальном этапе </w:t>
      </w:r>
      <w:proofErr w:type="gramStart"/>
      <w:r>
        <w:t>регионального  конкурса</w:t>
      </w:r>
      <w:proofErr w:type="gramEnd"/>
      <w:r>
        <w:t xml:space="preserve"> </w:t>
      </w:r>
      <w:proofErr w:type="spellStart"/>
      <w:r>
        <w:t>медиатворчества</w:t>
      </w:r>
      <w:proofErr w:type="spellEnd"/>
      <w:r>
        <w:t xml:space="preserve"> "Окно в мир"</w:t>
      </w:r>
    </w:p>
    <w:p w:rsidR="00F8270F" w:rsidRDefault="00187475">
      <w:pPr>
        <w:spacing w:after="27" w:line="252" w:lineRule="auto"/>
        <w:ind w:left="668" w:right="662" w:hanging="10"/>
        <w:jc w:val="center"/>
      </w:pPr>
      <w:r>
        <w:t>______________________________________________________</w:t>
      </w:r>
    </w:p>
    <w:p w:rsidR="00E94233" w:rsidRDefault="00187475" w:rsidP="00E94233">
      <w:pPr>
        <w:spacing w:after="400" w:line="252" w:lineRule="auto"/>
        <w:ind w:left="668" w:right="658" w:hanging="10"/>
        <w:jc w:val="center"/>
      </w:pPr>
      <w:r>
        <w:t>(</w:t>
      </w:r>
      <w:r w:rsidR="00E94233">
        <w:t>наименование ОО)</w:t>
      </w:r>
    </w:p>
    <w:tbl>
      <w:tblPr>
        <w:tblStyle w:val="TableGrid"/>
        <w:tblW w:w="10916" w:type="dxa"/>
        <w:tblInd w:w="-994" w:type="dxa"/>
        <w:tblCellMar>
          <w:top w:w="15" w:type="dxa"/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1560"/>
        <w:gridCol w:w="1276"/>
        <w:gridCol w:w="1134"/>
        <w:gridCol w:w="1277"/>
        <w:gridCol w:w="1276"/>
        <w:gridCol w:w="1134"/>
        <w:gridCol w:w="1417"/>
        <w:gridCol w:w="1276"/>
      </w:tblGrid>
      <w:tr w:rsidR="00F8270F" w:rsidTr="00E94233">
        <w:trPr>
          <w:trHeight w:val="22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16" w:line="259" w:lineRule="auto"/>
              <w:ind w:left="54" w:right="0" w:firstLine="0"/>
            </w:pPr>
            <w:r>
              <w:rPr>
                <w:sz w:val="24"/>
              </w:rPr>
              <w:t>№</w:t>
            </w:r>
          </w:p>
          <w:p w:rsidR="00F8270F" w:rsidRDefault="00187475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4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73" w:lineRule="auto"/>
              <w:ind w:right="0" w:firstLine="0"/>
              <w:jc w:val="center"/>
            </w:pPr>
            <w:proofErr w:type="spellStart"/>
            <w:r>
              <w:rPr>
                <w:sz w:val="24"/>
              </w:rPr>
              <w:t>Образовател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ьная</w:t>
            </w:r>
            <w:proofErr w:type="spellEnd"/>
          </w:p>
          <w:p w:rsidR="00F8270F" w:rsidRDefault="00187475">
            <w:pPr>
              <w:spacing w:after="16" w:line="259" w:lineRule="auto"/>
              <w:ind w:left="32" w:right="0" w:firstLine="0"/>
              <w:jc w:val="left"/>
            </w:pPr>
            <w:r>
              <w:rPr>
                <w:sz w:val="24"/>
              </w:rPr>
              <w:t>организация</w:t>
            </w:r>
          </w:p>
          <w:p w:rsidR="00F8270F" w:rsidRDefault="00187475">
            <w:pPr>
              <w:spacing w:after="9" w:line="273" w:lineRule="auto"/>
              <w:ind w:right="0" w:firstLine="0"/>
              <w:jc w:val="center"/>
            </w:pPr>
            <w:r>
              <w:rPr>
                <w:sz w:val="24"/>
              </w:rPr>
              <w:t xml:space="preserve">(полное наименован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по</w:t>
            </w:r>
          </w:p>
          <w:p w:rsidR="00F8270F" w:rsidRDefault="0018747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Уставу)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16" w:line="259" w:lineRule="auto"/>
              <w:ind w:right="2" w:firstLine="0"/>
              <w:jc w:val="center"/>
            </w:pPr>
            <w:r>
              <w:rPr>
                <w:sz w:val="24"/>
              </w:rPr>
              <w:t>ФИО</w:t>
            </w:r>
          </w:p>
          <w:p w:rsidR="00F8270F" w:rsidRDefault="0018747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73" w:lineRule="auto"/>
              <w:ind w:right="0" w:firstLine="0"/>
              <w:jc w:val="center"/>
            </w:pPr>
            <w:r>
              <w:rPr>
                <w:sz w:val="24"/>
              </w:rPr>
              <w:t>Месяц, год</w:t>
            </w:r>
          </w:p>
          <w:p w:rsidR="00F8270F" w:rsidRDefault="00187475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rPr>
                <w:sz w:val="24"/>
              </w:rPr>
              <w:t>рождени</w:t>
            </w:r>
            <w:proofErr w:type="spellEnd"/>
            <w:r>
              <w:rPr>
                <w:sz w:val="24"/>
              </w:rPr>
              <w:t xml:space="preserve"> я, класс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rPr>
                <w:sz w:val="24"/>
              </w:rPr>
              <w:t>Возрастна</w:t>
            </w:r>
            <w:proofErr w:type="spellEnd"/>
            <w:r>
              <w:rPr>
                <w:sz w:val="24"/>
              </w:rPr>
              <w:t xml:space="preserve"> я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Раздел конкурса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rPr>
                <w:sz w:val="24"/>
              </w:rPr>
              <w:t>Номина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73" w:lineRule="auto"/>
              <w:ind w:right="0" w:firstLine="0"/>
              <w:jc w:val="center"/>
            </w:pPr>
            <w:r>
              <w:rPr>
                <w:sz w:val="24"/>
              </w:rPr>
              <w:t>Название работы</w:t>
            </w:r>
          </w:p>
          <w:p w:rsidR="00F8270F" w:rsidRDefault="0018747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(ссылка на работу)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187475">
            <w:pPr>
              <w:spacing w:after="0" w:line="273" w:lineRule="auto"/>
              <w:ind w:right="0" w:firstLine="0"/>
              <w:jc w:val="center"/>
            </w:pPr>
            <w:r>
              <w:rPr>
                <w:sz w:val="24"/>
              </w:rPr>
              <w:t xml:space="preserve">Руководи </w:t>
            </w:r>
            <w:proofErr w:type="spellStart"/>
            <w:r>
              <w:rPr>
                <w:sz w:val="24"/>
              </w:rPr>
              <w:t>тель</w:t>
            </w:r>
            <w:proofErr w:type="spellEnd"/>
          </w:p>
          <w:p w:rsidR="00F8270F" w:rsidRDefault="00187475">
            <w:pPr>
              <w:spacing w:after="0" w:line="273" w:lineRule="auto"/>
              <w:ind w:right="0" w:firstLine="0"/>
              <w:jc w:val="center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должнос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>,</w:t>
            </w:r>
          </w:p>
          <w:p w:rsidR="00F8270F" w:rsidRDefault="00187475">
            <w:pPr>
              <w:spacing w:after="2" w:line="273" w:lineRule="auto"/>
              <w:ind w:right="0" w:firstLine="0"/>
              <w:jc w:val="center"/>
            </w:pPr>
            <w:proofErr w:type="spellStart"/>
            <w:r>
              <w:rPr>
                <w:sz w:val="24"/>
              </w:rPr>
              <w:t>контактн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</w:p>
          <w:p w:rsidR="00F8270F" w:rsidRDefault="00187475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>телефон)</w:t>
            </w:r>
          </w:p>
        </w:tc>
      </w:tr>
      <w:tr w:rsidR="00F8270F" w:rsidTr="00E94233">
        <w:trPr>
          <w:trHeight w:val="6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F8270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F8270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F8270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70F" w:rsidRDefault="00F8270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F8270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F8270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F8270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F8270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0F" w:rsidRDefault="00F8270F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E94233" w:rsidRDefault="00E94233">
      <w:pPr>
        <w:ind w:left="5450" w:right="35" w:firstLine="557"/>
      </w:pPr>
    </w:p>
    <w:p w:rsidR="00E94233" w:rsidRDefault="00E94233">
      <w:pPr>
        <w:ind w:left="5450" w:right="35" w:firstLine="557"/>
      </w:pPr>
    </w:p>
    <w:p w:rsidR="00E94233" w:rsidRDefault="00E94233">
      <w:pPr>
        <w:ind w:left="5450" w:right="35" w:firstLine="557"/>
      </w:pPr>
    </w:p>
    <w:p w:rsidR="00E94233" w:rsidRDefault="00E94233">
      <w:pPr>
        <w:ind w:left="5450" w:right="35" w:firstLine="557"/>
      </w:pPr>
    </w:p>
    <w:p w:rsidR="00E94233" w:rsidRDefault="00E94233">
      <w:pPr>
        <w:ind w:left="5450" w:right="35" w:firstLine="557"/>
      </w:pPr>
    </w:p>
    <w:p w:rsidR="00E94233" w:rsidRDefault="00E94233">
      <w:pPr>
        <w:ind w:left="5450" w:right="35" w:firstLine="557"/>
      </w:pPr>
    </w:p>
    <w:p w:rsidR="00E94233" w:rsidRDefault="00E94233">
      <w:pPr>
        <w:ind w:left="5450" w:right="35" w:firstLine="557"/>
      </w:pPr>
    </w:p>
    <w:p w:rsidR="00E94233" w:rsidRDefault="00E94233">
      <w:pPr>
        <w:ind w:left="5450" w:right="35" w:firstLine="557"/>
      </w:pPr>
    </w:p>
    <w:p w:rsidR="00E94233" w:rsidRDefault="00E94233">
      <w:pPr>
        <w:ind w:left="5450" w:right="35" w:firstLine="557"/>
      </w:pPr>
    </w:p>
    <w:p w:rsidR="00E94233" w:rsidRDefault="00E94233">
      <w:pPr>
        <w:ind w:left="5450" w:right="35" w:firstLine="557"/>
      </w:pPr>
    </w:p>
    <w:p w:rsidR="00E94233" w:rsidRDefault="00E94233">
      <w:pPr>
        <w:ind w:left="5450" w:right="35" w:firstLine="557"/>
      </w:pPr>
    </w:p>
    <w:p w:rsidR="00386CB8" w:rsidRDefault="00386CB8">
      <w:pPr>
        <w:ind w:left="5450" w:right="35" w:firstLine="557"/>
      </w:pPr>
    </w:p>
    <w:p w:rsidR="00386CB8" w:rsidRDefault="00386CB8">
      <w:pPr>
        <w:ind w:left="5450" w:right="35" w:firstLine="557"/>
      </w:pPr>
    </w:p>
    <w:p w:rsidR="00386CB8" w:rsidRDefault="00386CB8">
      <w:pPr>
        <w:ind w:left="5450" w:right="35" w:firstLine="557"/>
      </w:pPr>
    </w:p>
    <w:p w:rsidR="00386CB8" w:rsidRDefault="00386CB8">
      <w:pPr>
        <w:ind w:left="5450" w:right="35" w:firstLine="557"/>
      </w:pPr>
    </w:p>
    <w:p w:rsidR="00386CB8" w:rsidRDefault="00386CB8">
      <w:pPr>
        <w:ind w:left="5450" w:right="35" w:firstLine="557"/>
      </w:pPr>
    </w:p>
    <w:p w:rsidR="00386CB8" w:rsidRDefault="00386CB8">
      <w:pPr>
        <w:ind w:left="5450" w:right="35" w:firstLine="557"/>
      </w:pPr>
    </w:p>
    <w:p w:rsidR="00386CB8" w:rsidRDefault="00386CB8">
      <w:pPr>
        <w:ind w:left="5450" w:right="35" w:firstLine="557"/>
      </w:pPr>
    </w:p>
    <w:p w:rsidR="00386CB8" w:rsidRDefault="00386CB8">
      <w:pPr>
        <w:ind w:left="5450" w:right="35" w:firstLine="557"/>
      </w:pPr>
    </w:p>
    <w:p w:rsidR="00E94233" w:rsidRDefault="00E94233">
      <w:pPr>
        <w:ind w:left="5450" w:right="35" w:firstLine="557"/>
      </w:pPr>
    </w:p>
    <w:p w:rsidR="00F8270F" w:rsidRDefault="00187475" w:rsidP="00E94233">
      <w:pPr>
        <w:ind w:left="5450" w:right="35" w:firstLine="557"/>
      </w:pPr>
      <w:r>
        <w:lastRenderedPageBreak/>
        <w:t xml:space="preserve">ПРИЛОЖЕНИЕ 2 </w:t>
      </w:r>
      <w:r w:rsidR="00E94233">
        <w:t xml:space="preserve">к </w:t>
      </w:r>
      <w:r>
        <w:t>положению о</w:t>
      </w:r>
      <w:r w:rsidR="00E94233">
        <w:t xml:space="preserve"> конкурсе </w:t>
      </w:r>
      <w:proofErr w:type="spellStart"/>
      <w:r w:rsidR="00E94233">
        <w:t>медиатворчества</w:t>
      </w:r>
      <w:proofErr w:type="spellEnd"/>
      <w:r w:rsidR="00E94233">
        <w:t xml:space="preserve"> "Окно в мир"</w:t>
      </w:r>
    </w:p>
    <w:p w:rsidR="00E94233" w:rsidRDefault="00E94233" w:rsidP="00E94233">
      <w:pPr>
        <w:ind w:left="5450" w:right="35" w:firstLine="557"/>
      </w:pPr>
    </w:p>
    <w:p w:rsidR="00E94233" w:rsidRDefault="00E94233" w:rsidP="00E94233">
      <w:pPr>
        <w:ind w:left="5450" w:right="35" w:firstLine="557"/>
      </w:pPr>
    </w:p>
    <w:p w:rsidR="00F8270F" w:rsidRDefault="00187475">
      <w:pPr>
        <w:pStyle w:val="1"/>
        <w:numPr>
          <w:ilvl w:val="0"/>
          <w:numId w:val="0"/>
        </w:numPr>
        <w:spacing w:after="288"/>
        <w:ind w:right="1"/>
      </w:pPr>
      <w:r>
        <w:t>Согласие на обработку персональных данных несовершеннолетнего</w:t>
      </w:r>
    </w:p>
    <w:p w:rsidR="00F8270F" w:rsidRDefault="00187475">
      <w:pPr>
        <w:ind w:left="-15" w:right="35" w:firstLine="0"/>
      </w:pPr>
      <w:proofErr w:type="gramStart"/>
      <w:r>
        <w:t>Я,_</w:t>
      </w:r>
      <w:proofErr w:type="gramEnd"/>
      <w:r>
        <w:t>_______________________________________________________________,</w:t>
      </w:r>
    </w:p>
    <w:p w:rsidR="00F8270F" w:rsidRDefault="00187475">
      <w:pPr>
        <w:ind w:left="-15" w:right="35" w:firstLine="0"/>
      </w:pPr>
      <w:r>
        <w:t>(фамилия, имя, отчество - мать, отец, опекун и т.д.) проживающий (</w:t>
      </w:r>
      <w:proofErr w:type="spellStart"/>
      <w:r>
        <w:t>ая</w:t>
      </w:r>
      <w:proofErr w:type="spellEnd"/>
      <w:r>
        <w:t xml:space="preserve">) по адресу________________________________________ место регистрации _________________________________________________ наименование документа, удостоверяющего личность: _____________, серия ________ номер______________ выдан _______________________________ дата выдачи _____________, выражаю свое согласие на обработку персональных данных _____________________________________________, 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>
        <w:rPr>
          <w:u w:val="single" w:color="000000"/>
        </w:rPr>
        <w:t xml:space="preserve">ГБУДО «Центр развития творчества детей и юношества Нижегородской области» </w:t>
      </w:r>
      <w:r>
        <w:t xml:space="preserve">(далее – Центр), для оформления всех необходимых документов, требующихся в процессе проведения регионального конкурса </w:t>
      </w:r>
      <w:proofErr w:type="spellStart"/>
      <w:r>
        <w:t>медиатворчества</w:t>
      </w:r>
      <w:proofErr w:type="spellEnd"/>
      <w:r>
        <w:t xml:space="preserve"> «Окно в мир» (далее – Конкурс), а также последующих мероприятий, сопряженных с Конкурсом с учетом действующего законодательства.</w:t>
      </w:r>
    </w:p>
    <w:p w:rsidR="00F8270F" w:rsidRDefault="00187475">
      <w:pPr>
        <w:spacing w:after="312"/>
        <w:ind w:left="-15" w:right="35"/>
      </w:pPr>
      <w: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tbl>
      <w:tblPr>
        <w:tblStyle w:val="TableGrid"/>
        <w:tblW w:w="7388" w:type="dxa"/>
        <w:tblInd w:w="0" w:type="dxa"/>
        <w:tblLook w:val="04A0" w:firstRow="1" w:lastRow="0" w:firstColumn="1" w:lastColumn="0" w:noHBand="0" w:noVBand="1"/>
      </w:tblPr>
      <w:tblGrid>
        <w:gridCol w:w="2419"/>
        <w:gridCol w:w="4969"/>
      </w:tblGrid>
      <w:tr w:rsidR="00F8270F">
        <w:trPr>
          <w:trHeight w:val="318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F8270F" w:rsidRDefault="00187475">
            <w:pPr>
              <w:spacing w:after="0" w:line="259" w:lineRule="auto"/>
              <w:ind w:right="0" w:firstLine="0"/>
              <w:jc w:val="left"/>
            </w:pPr>
            <w:r>
              <w:t>____________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F8270F" w:rsidRDefault="00187475">
            <w:pPr>
              <w:spacing w:after="0" w:line="259" w:lineRule="auto"/>
              <w:ind w:left="799" w:right="0" w:firstLine="0"/>
              <w:jc w:val="left"/>
            </w:pPr>
            <w:r>
              <w:t>____________________________</w:t>
            </w:r>
          </w:p>
        </w:tc>
      </w:tr>
      <w:tr w:rsidR="00F8270F">
        <w:trPr>
          <w:trHeight w:val="318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F8270F" w:rsidRDefault="00187475">
            <w:pPr>
              <w:spacing w:after="0" w:line="259" w:lineRule="auto"/>
              <w:ind w:right="226" w:firstLine="0"/>
              <w:jc w:val="center"/>
            </w:pPr>
            <w:r>
              <w:t>дата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F8270F" w:rsidRDefault="00187475">
            <w:pPr>
              <w:spacing w:after="0" w:line="259" w:lineRule="auto"/>
              <w:ind w:right="0" w:firstLine="0"/>
              <w:jc w:val="right"/>
            </w:pPr>
            <w:r>
              <w:t>/_____________________________/</w:t>
            </w:r>
          </w:p>
        </w:tc>
      </w:tr>
    </w:tbl>
    <w:p w:rsidR="00F8270F" w:rsidRDefault="00187475">
      <w:pPr>
        <w:spacing w:after="3" w:line="259" w:lineRule="auto"/>
        <w:ind w:left="1002" w:right="0" w:hanging="10"/>
        <w:jc w:val="center"/>
      </w:pPr>
      <w:r>
        <w:rPr>
          <w:sz w:val="22"/>
        </w:rPr>
        <w:t>подпись законного представителя</w:t>
      </w:r>
    </w:p>
    <w:p w:rsidR="00F8270F" w:rsidRDefault="00187475">
      <w:pPr>
        <w:spacing w:after="3" w:line="259" w:lineRule="auto"/>
        <w:ind w:left="1002" w:right="0" w:hanging="10"/>
        <w:jc w:val="center"/>
      </w:pPr>
      <w:r>
        <w:rPr>
          <w:sz w:val="22"/>
        </w:rPr>
        <w:t>несовершеннолетнего/фамилия, имя, отчество</w:t>
      </w:r>
    </w:p>
    <w:p w:rsidR="00386CB8" w:rsidRDefault="00386CB8" w:rsidP="00E94233">
      <w:pPr>
        <w:ind w:left="5450" w:right="35" w:firstLine="413"/>
      </w:pPr>
    </w:p>
    <w:p w:rsidR="00386CB8" w:rsidRDefault="00386CB8" w:rsidP="00E94233">
      <w:pPr>
        <w:ind w:left="5450" w:right="35" w:firstLine="413"/>
      </w:pPr>
    </w:p>
    <w:p w:rsidR="00386CB8" w:rsidRDefault="00386CB8" w:rsidP="00E94233">
      <w:pPr>
        <w:ind w:left="5450" w:right="35" w:firstLine="413"/>
      </w:pPr>
    </w:p>
    <w:p w:rsidR="00386CB8" w:rsidRDefault="00386CB8" w:rsidP="00E94233">
      <w:pPr>
        <w:ind w:left="5450" w:right="35" w:firstLine="413"/>
      </w:pPr>
    </w:p>
    <w:p w:rsidR="00386CB8" w:rsidRDefault="00386CB8" w:rsidP="00E94233">
      <w:pPr>
        <w:ind w:left="5450" w:right="35" w:firstLine="413"/>
      </w:pPr>
    </w:p>
    <w:p w:rsidR="00386CB8" w:rsidRDefault="00386CB8" w:rsidP="00E94233">
      <w:pPr>
        <w:ind w:left="5450" w:right="35" w:firstLine="413"/>
      </w:pPr>
    </w:p>
    <w:p w:rsidR="00386CB8" w:rsidRDefault="00386CB8" w:rsidP="00E94233">
      <w:pPr>
        <w:ind w:left="5450" w:right="35" w:firstLine="413"/>
      </w:pPr>
    </w:p>
    <w:p w:rsidR="00386CB8" w:rsidRDefault="00386CB8" w:rsidP="00E94233">
      <w:pPr>
        <w:ind w:left="5450" w:right="35" w:firstLine="413"/>
      </w:pPr>
    </w:p>
    <w:p w:rsidR="00386CB8" w:rsidRDefault="00386CB8" w:rsidP="00E94233">
      <w:pPr>
        <w:ind w:left="5450" w:right="35" w:firstLine="413"/>
      </w:pPr>
    </w:p>
    <w:p w:rsidR="00F8270F" w:rsidRDefault="00187475" w:rsidP="00E94233">
      <w:pPr>
        <w:ind w:left="5450" w:right="35" w:firstLine="413"/>
      </w:pPr>
      <w:bookmarkStart w:id="0" w:name="_GoBack"/>
      <w:bookmarkEnd w:id="0"/>
      <w:r>
        <w:lastRenderedPageBreak/>
        <w:t>ПРИЛОЖЕНИЕ 3 положению о</w:t>
      </w:r>
      <w:r w:rsidR="00E94233">
        <w:t xml:space="preserve"> </w:t>
      </w:r>
      <w:r>
        <w:t xml:space="preserve">конкурсе </w:t>
      </w:r>
      <w:proofErr w:type="spellStart"/>
      <w:r>
        <w:t>медиатворчества</w:t>
      </w:r>
      <w:proofErr w:type="spellEnd"/>
      <w:r w:rsidR="00E94233">
        <w:t xml:space="preserve"> "Окно в мир"</w:t>
      </w:r>
    </w:p>
    <w:p w:rsidR="00E94233" w:rsidRDefault="00E94233" w:rsidP="00E94233">
      <w:pPr>
        <w:ind w:left="5450" w:right="35" w:firstLine="413"/>
      </w:pPr>
    </w:p>
    <w:p w:rsidR="00F8270F" w:rsidRDefault="00187475">
      <w:pPr>
        <w:pStyle w:val="1"/>
        <w:numPr>
          <w:ilvl w:val="0"/>
          <w:numId w:val="0"/>
        </w:numPr>
        <w:spacing w:after="288"/>
        <w:ind w:right="4"/>
      </w:pPr>
      <w:r>
        <w:t>Согласие на некоммерческое использование работ</w:t>
      </w:r>
    </w:p>
    <w:p w:rsidR="00F8270F" w:rsidRDefault="00187475">
      <w:pPr>
        <w:spacing w:after="451"/>
        <w:ind w:left="-15" w:right="35" w:firstLine="0"/>
      </w:pPr>
      <w:r>
        <w:t xml:space="preserve">Я, (ФИО)__________________________________________________________, согласен (согласна) на некоммерческое использование работы моего сына (дочери) ФИО______________________________________________________, участника регионального конкурса </w:t>
      </w:r>
      <w:proofErr w:type="spellStart"/>
      <w:r>
        <w:t>медиатворчества</w:t>
      </w:r>
      <w:proofErr w:type="spellEnd"/>
      <w:r>
        <w:t xml:space="preserve"> «Окно в мир», проводимого в соответствии с приказом </w:t>
      </w:r>
      <w:proofErr w:type="gramStart"/>
      <w:r>
        <w:t xml:space="preserve">ГБУДО </w:t>
      </w:r>
      <w:proofErr w:type="spellStart"/>
      <w:r>
        <w:t>ЦРТДиЮ</w:t>
      </w:r>
      <w:proofErr w:type="spellEnd"/>
      <w:proofErr w:type="gramEnd"/>
      <w:r>
        <w:t xml:space="preserve"> НО от 23.01.2023 № 13-од.</w:t>
      </w:r>
    </w:p>
    <w:tbl>
      <w:tblPr>
        <w:tblStyle w:val="TableGrid"/>
        <w:tblW w:w="8228" w:type="dxa"/>
        <w:tblInd w:w="0" w:type="dxa"/>
        <w:tblLook w:val="04A0" w:firstRow="1" w:lastRow="0" w:firstColumn="1" w:lastColumn="0" w:noHBand="0" w:noVBand="1"/>
      </w:tblPr>
      <w:tblGrid>
        <w:gridCol w:w="3554"/>
        <w:gridCol w:w="4674"/>
      </w:tblGrid>
      <w:tr w:rsidR="00F8270F">
        <w:trPr>
          <w:trHeight w:val="318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F8270F" w:rsidRDefault="00187475">
            <w:pPr>
              <w:spacing w:after="0" w:line="259" w:lineRule="auto"/>
              <w:ind w:right="0" w:firstLine="0"/>
              <w:jc w:val="left"/>
            </w:pPr>
            <w:r>
              <w:t>____________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F8270F" w:rsidRDefault="00187475">
            <w:pPr>
              <w:spacing w:after="0" w:line="259" w:lineRule="auto"/>
              <w:ind w:left="576" w:right="0" w:firstLine="0"/>
              <w:jc w:val="left"/>
            </w:pPr>
            <w:r>
              <w:t>____________________________</w:t>
            </w:r>
          </w:p>
        </w:tc>
      </w:tr>
      <w:tr w:rsidR="00F8270F">
        <w:trPr>
          <w:trHeight w:val="318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F8270F" w:rsidRDefault="00187475">
            <w:pPr>
              <w:spacing w:after="0" w:line="259" w:lineRule="auto"/>
              <w:ind w:left="840" w:right="0" w:firstLine="0"/>
              <w:jc w:val="left"/>
            </w:pPr>
            <w:r>
              <w:t>дата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F8270F" w:rsidRDefault="00187475">
            <w:pPr>
              <w:spacing w:after="0" w:line="259" w:lineRule="auto"/>
              <w:ind w:right="0" w:firstLine="0"/>
              <w:jc w:val="right"/>
            </w:pPr>
            <w:r>
              <w:t>/_____________________________/</w:t>
            </w:r>
          </w:p>
        </w:tc>
      </w:tr>
    </w:tbl>
    <w:p w:rsidR="00F8270F" w:rsidRDefault="00187475">
      <w:pPr>
        <w:spacing w:after="958" w:line="244" w:lineRule="auto"/>
        <w:ind w:left="3660" w:right="0" w:firstLine="420"/>
        <w:jc w:val="left"/>
      </w:pPr>
      <w:r>
        <w:rPr>
          <w:sz w:val="24"/>
        </w:rPr>
        <w:t>подпись законного представителя несовершеннолетнего/фамилия, имя, отчество</w:t>
      </w:r>
    </w:p>
    <w:p w:rsidR="00F8270F" w:rsidRDefault="00187475">
      <w:pPr>
        <w:ind w:left="-15" w:right="35" w:firstLine="0"/>
      </w:pPr>
      <w:r>
        <w:t>К согласию прилагается согласие на обработку персональных данных.</w:t>
      </w:r>
    </w:p>
    <w:sectPr w:rsidR="00F8270F" w:rsidSect="00386CB8">
      <w:headerReference w:type="even" r:id="rId15"/>
      <w:headerReference w:type="default" r:id="rId16"/>
      <w:headerReference w:type="first" r:id="rId17"/>
      <w:pgSz w:w="11906" w:h="16838"/>
      <w:pgMar w:top="1134" w:right="567" w:bottom="1134" w:left="1134" w:header="752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F66" w:rsidRDefault="00A64F66">
      <w:pPr>
        <w:spacing w:after="0" w:line="240" w:lineRule="auto"/>
      </w:pPr>
      <w:r>
        <w:separator/>
      </w:r>
    </w:p>
  </w:endnote>
  <w:endnote w:type="continuationSeparator" w:id="0">
    <w:p w:rsidR="00A64F66" w:rsidRDefault="00A6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F66" w:rsidRDefault="00A64F66">
      <w:pPr>
        <w:spacing w:after="0" w:line="240" w:lineRule="auto"/>
      </w:pPr>
      <w:r>
        <w:separator/>
      </w:r>
    </w:p>
  </w:footnote>
  <w:footnote w:type="continuationSeparator" w:id="0">
    <w:p w:rsidR="00A64F66" w:rsidRDefault="00A6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0F" w:rsidRDefault="00187475">
    <w:pPr>
      <w:spacing w:after="618" w:line="259" w:lineRule="auto"/>
      <w:ind w:right="3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</w:p>
  <w:p w:rsidR="00F8270F" w:rsidRDefault="00187475">
    <w:pPr>
      <w:tabs>
        <w:tab w:val="center" w:pos="5312"/>
        <w:tab w:val="center" w:pos="7950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t>к</w:t>
    </w:r>
    <w:r>
      <w:tab/>
      <w:t>региональном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0F" w:rsidRDefault="00187475" w:rsidP="00E94233">
    <w:pPr>
      <w:spacing w:after="618" w:line="259" w:lineRule="auto"/>
      <w:ind w:right="3" w:firstLine="0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386CB8">
      <w:rPr>
        <w:rFonts w:ascii="Calibri" w:eastAsia="Calibri" w:hAnsi="Calibri" w:cs="Calibri"/>
        <w:noProof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0F" w:rsidRDefault="00187475">
    <w:pPr>
      <w:spacing w:after="618" w:line="259" w:lineRule="auto"/>
      <w:ind w:right="3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</w:p>
  <w:p w:rsidR="00F8270F" w:rsidRDefault="00187475">
    <w:pPr>
      <w:tabs>
        <w:tab w:val="center" w:pos="5312"/>
        <w:tab w:val="center" w:pos="7950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t>к</w:t>
    </w:r>
    <w:r>
      <w:tab/>
      <w:t>региональном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15B"/>
    <w:multiLevelType w:val="hybridMultilevel"/>
    <w:tmpl w:val="72186B60"/>
    <w:lvl w:ilvl="0" w:tplc="D7EC3BD0">
      <w:start w:val="1"/>
      <w:numFmt w:val="bullet"/>
      <w:lvlText w:val="-"/>
      <w:lvlJc w:val="left"/>
      <w:pPr>
        <w:ind w:left="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7A66AE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3E6474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F40DD0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6EEDBE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26388C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8AB784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4285AE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406B42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3578B6"/>
    <w:multiLevelType w:val="hybridMultilevel"/>
    <w:tmpl w:val="7F2C63B4"/>
    <w:lvl w:ilvl="0" w:tplc="77FA575A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A60F52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EEE89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CB668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F84876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82682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ECC638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1417F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16CFF6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9E6330"/>
    <w:multiLevelType w:val="hybridMultilevel"/>
    <w:tmpl w:val="00E236F0"/>
    <w:lvl w:ilvl="0" w:tplc="EA020CBC">
      <w:start w:val="1"/>
      <w:numFmt w:val="bullet"/>
      <w:lvlText w:val="-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EC6DAE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448EFE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B8F2F8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102E80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6C842A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C26C8A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EA83BC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D04256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B4333D"/>
    <w:multiLevelType w:val="hybridMultilevel"/>
    <w:tmpl w:val="EEF6F87A"/>
    <w:lvl w:ilvl="0" w:tplc="E408990C">
      <w:start w:val="1"/>
      <w:numFmt w:val="bullet"/>
      <w:lvlText w:val="-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92324E">
      <w:start w:val="1"/>
      <w:numFmt w:val="bullet"/>
      <w:lvlText w:val="o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6812C0">
      <w:start w:val="1"/>
      <w:numFmt w:val="bullet"/>
      <w:lvlText w:val="▪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3E8E90">
      <w:start w:val="1"/>
      <w:numFmt w:val="bullet"/>
      <w:lvlText w:val="•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A00B90">
      <w:start w:val="1"/>
      <w:numFmt w:val="bullet"/>
      <w:lvlText w:val="o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B81AC8">
      <w:start w:val="1"/>
      <w:numFmt w:val="bullet"/>
      <w:lvlText w:val="▪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5A9B26">
      <w:start w:val="1"/>
      <w:numFmt w:val="bullet"/>
      <w:lvlText w:val="•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0EC0E4">
      <w:start w:val="1"/>
      <w:numFmt w:val="bullet"/>
      <w:lvlText w:val="o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BE762C">
      <w:start w:val="1"/>
      <w:numFmt w:val="bullet"/>
      <w:lvlText w:val="▪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9160C9"/>
    <w:multiLevelType w:val="hybridMultilevel"/>
    <w:tmpl w:val="73BA347C"/>
    <w:lvl w:ilvl="0" w:tplc="D66436D4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AEE08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BA617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A4B32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84815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CA977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6299A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7EC5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F6C65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146DFF"/>
    <w:multiLevelType w:val="hybridMultilevel"/>
    <w:tmpl w:val="4D040DB2"/>
    <w:lvl w:ilvl="0" w:tplc="BBA2E5BA">
      <w:start w:val="1"/>
      <w:numFmt w:val="bullet"/>
      <w:lvlText w:val="-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C046E2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BA0448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AC85A8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A22666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6C564E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94127C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664E18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F4ABE2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821BCC"/>
    <w:multiLevelType w:val="hybridMultilevel"/>
    <w:tmpl w:val="3A5ADD6E"/>
    <w:lvl w:ilvl="0" w:tplc="86C6FBF0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307F4C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7CA66A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9EF22C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EA6ADC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D8ABB0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10253A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20F60C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AE127A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3F7AD1"/>
    <w:multiLevelType w:val="hybridMultilevel"/>
    <w:tmpl w:val="F2AC368A"/>
    <w:lvl w:ilvl="0" w:tplc="ADF28FE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B26DB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7C7CD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56530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C43E6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D6CE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2C07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E68B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763CE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1E0496"/>
    <w:multiLevelType w:val="hybridMultilevel"/>
    <w:tmpl w:val="513AAFB6"/>
    <w:lvl w:ilvl="0" w:tplc="5156B750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C86704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8E2C12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900F78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884C32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88073E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C4EE98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383BA6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DC6C26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B072DD"/>
    <w:multiLevelType w:val="hybridMultilevel"/>
    <w:tmpl w:val="BE6CDE56"/>
    <w:lvl w:ilvl="0" w:tplc="4CDAB904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CEFC10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F0ACB0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2ED71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486FB2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66227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AB758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445C9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4AF92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4F1012"/>
    <w:multiLevelType w:val="hybridMultilevel"/>
    <w:tmpl w:val="911681C8"/>
    <w:lvl w:ilvl="0" w:tplc="3880F02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287F1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10C9D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FA4A7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8C56E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228F4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221F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5C5CD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D442D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BB004F"/>
    <w:multiLevelType w:val="hybridMultilevel"/>
    <w:tmpl w:val="013211DC"/>
    <w:lvl w:ilvl="0" w:tplc="9B8E395E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F847F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8E9C3C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2682F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A86832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EEA94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2054E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40908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DC150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8012FA"/>
    <w:multiLevelType w:val="hybridMultilevel"/>
    <w:tmpl w:val="6A8CD70E"/>
    <w:lvl w:ilvl="0" w:tplc="B9127CC2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784F5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82CD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589DE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0441A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ECA53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7AF532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3299CA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9CF084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3442C9"/>
    <w:multiLevelType w:val="hybridMultilevel"/>
    <w:tmpl w:val="A4AE2804"/>
    <w:lvl w:ilvl="0" w:tplc="667C20DC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9ABA0C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2437C0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1A43B8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7AA94E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C0A014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CA969E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ECAB0C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E2AF2E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F035B6"/>
    <w:multiLevelType w:val="hybridMultilevel"/>
    <w:tmpl w:val="A47827E8"/>
    <w:lvl w:ilvl="0" w:tplc="3AF4004A">
      <w:start w:val="1"/>
      <w:numFmt w:val="bullet"/>
      <w:lvlText w:val="-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2CECD2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B06F90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58CB7C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84E9E6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388BF0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C4EDC4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D6A982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72A32A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636F95"/>
    <w:multiLevelType w:val="hybridMultilevel"/>
    <w:tmpl w:val="07C0BB42"/>
    <w:lvl w:ilvl="0" w:tplc="60EA59C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882A9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A0CFA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6CC902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F87542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7E8B56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FEC558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18D7F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A6E67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526A72"/>
    <w:multiLevelType w:val="hybridMultilevel"/>
    <w:tmpl w:val="BCB87728"/>
    <w:lvl w:ilvl="0" w:tplc="AAA2A290">
      <w:start w:val="1"/>
      <w:numFmt w:val="bullet"/>
      <w:lvlText w:val="-"/>
      <w:lvlJc w:val="left"/>
      <w:pPr>
        <w:ind w:left="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48B2C8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BC18C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A6242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26956E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060D4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32E43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1C3AB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6E7D0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BC57E8"/>
    <w:multiLevelType w:val="hybridMultilevel"/>
    <w:tmpl w:val="4C6667F2"/>
    <w:lvl w:ilvl="0" w:tplc="381881CC">
      <w:start w:val="1"/>
      <w:numFmt w:val="bullet"/>
      <w:lvlText w:val="-"/>
      <w:lvlJc w:val="left"/>
      <w:pPr>
        <w:ind w:left="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D0D6C4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50BD7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1262D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207E6A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D0C796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8144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FC9AE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06DC0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DC6494"/>
    <w:multiLevelType w:val="hybridMultilevel"/>
    <w:tmpl w:val="7C5EBA46"/>
    <w:lvl w:ilvl="0" w:tplc="BECAFA10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746E40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005CD0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4EE0D6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064AB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AC86A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8022BA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EE7F0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306BA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557E57"/>
    <w:multiLevelType w:val="hybridMultilevel"/>
    <w:tmpl w:val="41443BE6"/>
    <w:lvl w:ilvl="0" w:tplc="504E342A">
      <w:start w:val="1"/>
      <w:numFmt w:val="bullet"/>
      <w:lvlText w:val="-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EECA54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B0D52A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0083E0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6EADA8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D83A54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860CB2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24C288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5C89BC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3F1D02"/>
    <w:multiLevelType w:val="hybridMultilevel"/>
    <w:tmpl w:val="F9A4BAC8"/>
    <w:lvl w:ilvl="0" w:tplc="435EC8CA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68F3A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C880F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96160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72D3A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246B5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34FA92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C4B81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FAA2A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6045B5"/>
    <w:multiLevelType w:val="hybridMultilevel"/>
    <w:tmpl w:val="FDF8C764"/>
    <w:lvl w:ilvl="0" w:tplc="E9781E1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8A19F4">
      <w:start w:val="1"/>
      <w:numFmt w:val="lowerLetter"/>
      <w:lvlText w:val="%2"/>
      <w:lvlJc w:val="left"/>
      <w:pPr>
        <w:ind w:left="3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78B496">
      <w:start w:val="1"/>
      <w:numFmt w:val="lowerRoman"/>
      <w:lvlText w:val="%3"/>
      <w:lvlJc w:val="left"/>
      <w:pPr>
        <w:ind w:left="4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180A5E">
      <w:start w:val="1"/>
      <w:numFmt w:val="decimal"/>
      <w:lvlText w:val="%4"/>
      <w:lvlJc w:val="left"/>
      <w:pPr>
        <w:ind w:left="5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025D08">
      <w:start w:val="1"/>
      <w:numFmt w:val="lowerLetter"/>
      <w:lvlText w:val="%5"/>
      <w:lvlJc w:val="left"/>
      <w:pPr>
        <w:ind w:left="5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F82496">
      <w:start w:val="1"/>
      <w:numFmt w:val="lowerRoman"/>
      <w:lvlText w:val="%6"/>
      <w:lvlJc w:val="left"/>
      <w:pPr>
        <w:ind w:left="6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48089E">
      <w:start w:val="1"/>
      <w:numFmt w:val="decimal"/>
      <w:lvlText w:val="%7"/>
      <w:lvlJc w:val="left"/>
      <w:pPr>
        <w:ind w:left="7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DA87B6">
      <w:start w:val="1"/>
      <w:numFmt w:val="lowerLetter"/>
      <w:lvlText w:val="%8"/>
      <w:lvlJc w:val="left"/>
      <w:pPr>
        <w:ind w:left="7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8EE30C">
      <w:start w:val="1"/>
      <w:numFmt w:val="lowerRoman"/>
      <w:lvlText w:val="%9"/>
      <w:lvlJc w:val="left"/>
      <w:pPr>
        <w:ind w:left="8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EE05B98"/>
    <w:multiLevelType w:val="hybridMultilevel"/>
    <w:tmpl w:val="2E6E954E"/>
    <w:lvl w:ilvl="0" w:tplc="430232B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CAC2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CCB8D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1693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3C67D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9013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14AE6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56CB4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E03D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914542E"/>
    <w:multiLevelType w:val="hybridMultilevel"/>
    <w:tmpl w:val="6DD0337C"/>
    <w:lvl w:ilvl="0" w:tplc="6F2434E2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E07C72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48CDDC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E626BC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18475E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26647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8A6398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4E64C6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56579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285BE6"/>
    <w:multiLevelType w:val="hybridMultilevel"/>
    <w:tmpl w:val="A978E15A"/>
    <w:lvl w:ilvl="0" w:tplc="B35A35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FA2F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56B8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5EBA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C25F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D0B1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4EC6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3485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3494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5C664D"/>
    <w:multiLevelType w:val="hybridMultilevel"/>
    <w:tmpl w:val="B9708B78"/>
    <w:lvl w:ilvl="0" w:tplc="DFFA290A">
      <w:start w:val="1"/>
      <w:numFmt w:val="bullet"/>
      <w:lvlText w:val="-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5CEBA6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D28D7E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DAD9E8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D65F6E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FE5E36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76BFE4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0EEAE4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1C9212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7"/>
  </w:num>
  <w:num w:numId="5">
    <w:abstractNumId w:val="24"/>
  </w:num>
  <w:num w:numId="6">
    <w:abstractNumId w:val="19"/>
  </w:num>
  <w:num w:numId="7">
    <w:abstractNumId w:val="13"/>
  </w:num>
  <w:num w:numId="8">
    <w:abstractNumId w:val="0"/>
  </w:num>
  <w:num w:numId="9">
    <w:abstractNumId w:val="5"/>
  </w:num>
  <w:num w:numId="10">
    <w:abstractNumId w:val="14"/>
  </w:num>
  <w:num w:numId="11">
    <w:abstractNumId w:val="25"/>
  </w:num>
  <w:num w:numId="12">
    <w:abstractNumId w:val="3"/>
  </w:num>
  <w:num w:numId="13">
    <w:abstractNumId w:val="2"/>
  </w:num>
  <w:num w:numId="14">
    <w:abstractNumId w:val="6"/>
  </w:num>
  <w:num w:numId="15">
    <w:abstractNumId w:val="8"/>
  </w:num>
  <w:num w:numId="16">
    <w:abstractNumId w:val="11"/>
  </w:num>
  <w:num w:numId="17">
    <w:abstractNumId w:val="12"/>
  </w:num>
  <w:num w:numId="18">
    <w:abstractNumId w:val="17"/>
  </w:num>
  <w:num w:numId="19">
    <w:abstractNumId w:val="16"/>
  </w:num>
  <w:num w:numId="20">
    <w:abstractNumId w:val="23"/>
  </w:num>
  <w:num w:numId="21">
    <w:abstractNumId w:val="15"/>
  </w:num>
  <w:num w:numId="22">
    <w:abstractNumId w:val="20"/>
  </w:num>
  <w:num w:numId="23">
    <w:abstractNumId w:val="1"/>
  </w:num>
  <w:num w:numId="24">
    <w:abstractNumId w:val="18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0F"/>
    <w:rsid w:val="000200FE"/>
    <w:rsid w:val="00187475"/>
    <w:rsid w:val="001C108A"/>
    <w:rsid w:val="00275748"/>
    <w:rsid w:val="00386CB8"/>
    <w:rsid w:val="006B5FE3"/>
    <w:rsid w:val="007F59EA"/>
    <w:rsid w:val="00A038FE"/>
    <w:rsid w:val="00A64F66"/>
    <w:rsid w:val="00B9461B"/>
    <w:rsid w:val="00D25D6B"/>
    <w:rsid w:val="00DE02FA"/>
    <w:rsid w:val="00E921F3"/>
    <w:rsid w:val="00E94233"/>
    <w:rsid w:val="00F8270F"/>
    <w:rsid w:val="00FB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51B72-890D-46BE-AD01-02AEE13A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1" w:lineRule="auto"/>
      <w:ind w:right="116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6"/>
      </w:numPr>
      <w:spacing w:after="125" w:line="269" w:lineRule="auto"/>
      <w:ind w:left="10" w:right="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94233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9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94233"/>
    <w:rPr>
      <w:rFonts w:ascii="Times New Roman" w:eastAsia="Times New Roman" w:hAnsi="Times New Roman" w:cs="Times New Roman"/>
      <w:color w:val="000000"/>
      <w:sz w:val="28"/>
    </w:rPr>
  </w:style>
  <w:style w:type="character" w:styleId="a6">
    <w:name w:val="FollowedHyperlink"/>
    <w:basedOn w:val="a0"/>
    <w:uiPriority w:val="99"/>
    <w:semiHidden/>
    <w:unhideWhenUsed/>
    <w:rsid w:val="00386C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52.&#1085;&#1072;&#1074;&#1080;&#1075;&#1072;&#1090;&#1086;&#1088;.&#1076;&#1077;&#1090;&#1080;/activity/3294/?date=2023-03-20" TargetMode="External"/><Relationship Id="rId13" Type="http://schemas.openxmlformats.org/officeDocument/2006/relationships/hyperlink" Target="http://educate52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418018b068ff0239d436db1/" TargetMode="External"/><Relationship Id="rId12" Type="http://schemas.openxmlformats.org/officeDocument/2006/relationships/hyperlink" Target="https://&#1088;52.&#1085;&#1072;&#1074;&#1080;&#1075;&#1072;&#1090;&#1086;&#1088;.&#1076;&#1077;&#1090;&#1080;/activity/574/?date=2023-01-31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8;52.&#1085;&#1072;&#1074;&#1080;&#1075;&#1072;&#1090;&#1086;&#1088;.&#1076;&#1077;&#1090;&#1080;/activity/574/?date=2023-01-3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&#1088;52.&#1085;&#1072;&#1074;&#1080;&#1075;&#1072;&#1090;&#1086;&#1088;.&#1076;&#1077;&#1090;&#1080;/activity/574/?date=2023-01-3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&#1088;52.&#1085;&#1072;&#1074;&#1080;&#1075;&#1072;&#1090;&#1086;&#1088;.&#1076;&#1077;&#1090;&#1080;/activity/574/?date=2023-01-31" TargetMode="External"/><Relationship Id="rId14" Type="http://schemas.openxmlformats.org/officeDocument/2006/relationships/hyperlink" Target="https://vk.com/gbudo_crtdu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8</cp:revision>
  <dcterms:created xsi:type="dcterms:W3CDTF">2023-03-16T10:05:00Z</dcterms:created>
  <dcterms:modified xsi:type="dcterms:W3CDTF">2023-03-21T08:05:00Z</dcterms:modified>
</cp:coreProperties>
</file>