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04" w:rsidRDefault="00996504" w:rsidP="00996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D770B" w:rsidRPr="00996504" w:rsidRDefault="00996504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:rsidR="0080299E" w:rsidRPr="0080299E" w:rsidRDefault="0080299E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 проведении районного конкурса</w:t>
      </w:r>
      <w:r w:rsidR="002D770B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методических разработок</w:t>
      </w:r>
    </w:p>
    <w:p w:rsidR="0080299E" w:rsidRPr="0080299E" w:rsidRDefault="002D770B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80299E" w:rsidRPr="0080299E" w:rsidRDefault="0080299E" w:rsidP="002D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70B" w:rsidRPr="0080299E" w:rsidRDefault="002D770B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:rsidR="0080299E" w:rsidRDefault="0080299E" w:rsidP="008029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методических разработок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Конкурс) пр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оводится в соответствии с планом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районных массовых мероп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 на 201</w:t>
      </w:r>
      <w:r w:rsidR="006014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014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80299E" w:rsidRPr="0080299E" w:rsidRDefault="0080299E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Конкурса:</w:t>
      </w:r>
    </w:p>
    <w:p w:rsidR="00AE3F08" w:rsidRDefault="0080299E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работы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представлений о необходимости от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3F0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ицания экстремизма, терроризма;</w:t>
      </w:r>
    </w:p>
    <w:p w:rsidR="002D770B" w:rsidRPr="0080299E" w:rsidRDefault="00AE3F08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опытом работы 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навыков безопасного поведения учащихся в условиях опасных и чрезвычайных ситуаций. </w:t>
      </w:r>
    </w:p>
    <w:p w:rsidR="002D770B" w:rsidRDefault="0080299E" w:rsidP="0080299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Конкурса</w:t>
      </w:r>
    </w:p>
    <w:p w:rsidR="0080299E" w:rsidRP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образования администрации </w:t>
      </w:r>
      <w:proofErr w:type="spellStart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ДО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</w:t>
      </w:r>
      <w:proofErr w:type="spellEnd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ЦДО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9C69D2" w:rsidRDefault="009C69D2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Конкурса</w:t>
      </w:r>
    </w:p>
    <w:p w:rsidR="00AE3F08" w:rsidRP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принимают участие педагогические работники ОО всех типов и видов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Нижегородской области </w:t>
      </w:r>
    </w:p>
    <w:p w:rsidR="00AE3F08" w:rsidRPr="0080299E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5. Сроки и порядок проведения Конкурса.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5.1. Конкурс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  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>марте</w:t>
      </w:r>
      <w:r w:rsidR="007869C9" w:rsidRPr="007869C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601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апреле </w:t>
      </w:r>
      <w:bookmarkStart w:id="0" w:name="_GoBack"/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 w:rsidRPr="009C69D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0146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E3F08" w:rsidRPr="009C69D2" w:rsidRDefault="00AE3F08" w:rsidP="009C69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Конкурсные матер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иалы предоставляются в МБОУ ДО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9C69D2">
        <w:rPr>
          <w:rFonts w:ascii="Times New Roman" w:eastAsia="Times New Roman" w:hAnsi="Times New Roman" w:cs="Times New Roman"/>
          <w:sz w:val="26"/>
          <w:szCs w:val="26"/>
        </w:rPr>
        <w:t>Починковский</w:t>
      </w:r>
      <w:proofErr w:type="spellEnd"/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 ЦДО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по адресу: с. Починки, ул. 1 Мая, д. 2 </w:t>
      </w:r>
      <w:r w:rsidRP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в срок до </w:t>
      </w:r>
      <w:r w:rsidR="0099650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69C9">
        <w:rPr>
          <w:rFonts w:ascii="Times New Roman" w:eastAsia="Times New Roman" w:hAnsi="Times New Roman" w:cs="Times New Roman"/>
          <w:b/>
          <w:sz w:val="26"/>
          <w:szCs w:val="26"/>
        </w:rPr>
        <w:t>апреля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5.2. Для участия в Конкурсе участники направляют: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- заявку (Приложение 1)</w:t>
      </w:r>
    </w:p>
    <w:p w:rsidR="009C69D2" w:rsidRDefault="009C69D2" w:rsidP="009C6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E3F08" w:rsidRPr="009C69D2">
        <w:rPr>
          <w:rFonts w:ascii="Times New Roman" w:hAnsi="Times New Roman" w:cs="Times New Roman"/>
          <w:sz w:val="26"/>
          <w:szCs w:val="26"/>
        </w:rPr>
        <w:t>методическую разработку</w:t>
      </w:r>
      <w:r w:rsidR="00AE3F08" w:rsidRPr="009C6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3F08" w:rsidRPr="009C69D2">
        <w:rPr>
          <w:rFonts w:ascii="Times New Roman" w:hAnsi="Times New Roman" w:cs="Times New Roman"/>
          <w:sz w:val="26"/>
          <w:szCs w:val="26"/>
        </w:rPr>
        <w:t xml:space="preserve">с описанием организационно-методического опыта </w:t>
      </w:r>
    </w:p>
    <w:p w:rsidR="00AE3F08" w:rsidRPr="009C69D2" w:rsidRDefault="008D56E1" w:rsidP="009C6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AE3F08" w:rsidRPr="009C69D2">
        <w:rPr>
          <w:rFonts w:ascii="Times New Roman" w:hAnsi="Times New Roman" w:cs="Times New Roman"/>
          <w:sz w:val="26"/>
          <w:szCs w:val="26"/>
        </w:rPr>
        <w:t xml:space="preserve"> мероприятий. 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r w:rsidRPr="009C69D2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материалов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Конкурсные материалы должны содержать: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титульный лист;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пояснительную записку;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содержательную часть;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дополнительные материалы и приложения.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Титульный лист.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титульном листе указываются полностью: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название образовательной организации; название конкурса; номинация; тема конкурсной работы; сведения об авторе: Ф.И.О., должность; место и год создания работы.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</w:t>
      </w:r>
      <w:r w:rsidRPr="009C69D2">
        <w:rPr>
          <w:rFonts w:ascii="Times New Roman" w:hAnsi="Times New Roman" w:cs="Times New Roman"/>
          <w:sz w:val="26"/>
          <w:szCs w:val="26"/>
        </w:rPr>
        <w:t>(1-2 страницы).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Пояснительная записка долж</w:t>
      </w:r>
      <w:r w:rsidR="009C69D2">
        <w:rPr>
          <w:rFonts w:ascii="Times New Roman" w:hAnsi="Times New Roman" w:cs="Times New Roman"/>
          <w:sz w:val="26"/>
          <w:szCs w:val="26"/>
        </w:rPr>
        <w:t xml:space="preserve">на содержать: название работы, </w:t>
      </w:r>
      <w:r w:rsidRPr="009C69D2">
        <w:rPr>
          <w:rFonts w:ascii="Times New Roman" w:hAnsi="Times New Roman" w:cs="Times New Roman"/>
          <w:sz w:val="26"/>
          <w:szCs w:val="26"/>
        </w:rPr>
        <w:t>цель и задачи, область применения, формы и методы реализации, возрастные группы учащихся и воспитанников, ожидаемые (полученные) результаты.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Содержательная часть</w:t>
      </w:r>
      <w:r w:rsidRPr="009C69D2">
        <w:rPr>
          <w:rFonts w:ascii="Times New Roman" w:hAnsi="Times New Roman" w:cs="Times New Roman"/>
          <w:sz w:val="26"/>
          <w:szCs w:val="26"/>
        </w:rPr>
        <w:t xml:space="preserve"> (не более 10 страниц) раскрывает тематику конкурсных материалов, механизм их реализации.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lastRenderedPageBreak/>
        <w:t>Дополнительные материалы</w:t>
      </w:r>
      <w:r w:rsidRPr="009C69D2">
        <w:rPr>
          <w:rFonts w:ascii="Times New Roman" w:hAnsi="Times New Roman" w:cs="Times New Roman"/>
          <w:sz w:val="26"/>
          <w:szCs w:val="26"/>
        </w:rPr>
        <w:t>.</w:t>
      </w:r>
    </w:p>
    <w:p w:rsidR="00AE3F08" w:rsidRPr="009C69D2" w:rsidRDefault="006626EB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и дополнительные материалы могут </w:t>
      </w:r>
      <w:r w:rsidR="00AE3F08" w:rsidRPr="009C69D2">
        <w:rPr>
          <w:rFonts w:ascii="Times New Roman" w:hAnsi="Times New Roman" w:cs="Times New Roman"/>
          <w:sz w:val="26"/>
          <w:szCs w:val="26"/>
        </w:rPr>
        <w:t>содержать: таблицы, фотографии, картинки, видео, презентации, веб-страницы, материально-техническое обеспечение, перечень используемой литературы и другие материалы.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Тексты материалов предоставляются в печатном виде, а также на э</w:t>
      </w:r>
      <w:r w:rsidR="00F93018">
        <w:rPr>
          <w:rFonts w:ascii="Times New Roman" w:hAnsi="Times New Roman" w:cs="Times New Roman"/>
          <w:sz w:val="26"/>
          <w:szCs w:val="26"/>
        </w:rPr>
        <w:t xml:space="preserve">лектронных носителях в формате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Мiсrosoft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lIIpифт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Timеs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еw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, размер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шрифита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14, интервал полуторный, выравнивание по ширине. 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>7. Критерии оценки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новизна и актуальность представляемых материалов;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целесообразность отбора средств, методов и форм работы;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четкость, логичность и убедительность изложения материала;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результативность;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-возможность использования в образовательных организациях представленных материалов;</w:t>
      </w:r>
    </w:p>
    <w:p w:rsidR="00AE3F08" w:rsidRPr="009C69D2" w:rsidRDefault="00AE3F08" w:rsidP="009C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творческий подход к разрабатываемой теме;</w:t>
      </w:r>
    </w:p>
    <w:p w:rsidR="00AE3F08" w:rsidRPr="00965416" w:rsidRDefault="00AE3F08" w:rsidP="009C69D2">
      <w:pPr>
        <w:spacing w:after="0" w:line="240" w:lineRule="auto"/>
        <w:jc w:val="both"/>
        <w:rPr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использование инновационных технологий</w:t>
      </w:r>
      <w:r w:rsidRPr="00965416">
        <w:rPr>
          <w:sz w:val="26"/>
          <w:szCs w:val="26"/>
        </w:rPr>
        <w:t>;</w:t>
      </w:r>
    </w:p>
    <w:p w:rsidR="00AE3F08" w:rsidRPr="009C69D2" w:rsidRDefault="00AE3F08" w:rsidP="00AE3F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культура оформления работ.</w:t>
      </w:r>
    </w:p>
    <w:p w:rsidR="00AE3F08" w:rsidRPr="009C69D2" w:rsidRDefault="00AE3F08" w:rsidP="009C69D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spacing w:after="0"/>
        <w:ind w:firstLine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8. Подведение итогов и награждение</w:t>
      </w:r>
    </w:p>
    <w:p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8.1. Все поступившие на Конкурс материалы будут рассматриваться в следующих номинациях:</w:t>
      </w:r>
    </w:p>
    <w:p w:rsidR="00996504" w:rsidRDefault="0034794C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96504" w:rsidRPr="009C69D2">
        <w:rPr>
          <w:rFonts w:ascii="Times New Roman" w:eastAsia="Times New Roman" w:hAnsi="Times New Roman" w:cs="Times New Roman"/>
          <w:sz w:val="26"/>
          <w:szCs w:val="26"/>
        </w:rPr>
        <w:t>мероприятие в системе дошкольного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69D2" w:rsidRDefault="00996504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мероприятие в системе школьного образования</w:t>
      </w:r>
      <w:r w:rsidR="009C69D2" w:rsidRPr="009C69D2">
        <w:rPr>
          <w:rFonts w:ascii="Times New Roman" w:eastAsia="Times New Roman" w:hAnsi="Times New Roman" w:cs="Times New Roman"/>
          <w:sz w:val="26"/>
          <w:szCs w:val="26"/>
        </w:rPr>
        <w:t>;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26EB" w:rsidRPr="009C69D2" w:rsidRDefault="006626EB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мероприятие в системе дополнительного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3F08" w:rsidRPr="009C69D2" w:rsidRDefault="00AE3F08" w:rsidP="00676D45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волонтерская деятельность</w:t>
      </w:r>
      <w:r w:rsidR="00676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8.2. В каждой номинации определяются победители (1 места) и призеры (2 и 3 места). Победители и призеры награждаются грамотами.</w:t>
      </w:r>
    </w:p>
    <w:p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8.3. Жюри может отметить отдельные работ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ы поощрительными грамотами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новизну и оригинальность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педагогическое мастерство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3F08" w:rsidRPr="009C69D2" w:rsidRDefault="00AE3F08" w:rsidP="009C69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2"/>
          <w:szCs w:val="22"/>
        </w:rPr>
      </w:pPr>
    </w:p>
    <w:p w:rsidR="00AE3F08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69C9" w:rsidRDefault="007869C9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Pr="009C69D2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F08" w:rsidRPr="009C69D2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к положению о районном конкурсе </w:t>
      </w:r>
    </w:p>
    <w:p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методических разработок  </w:t>
      </w:r>
    </w:p>
    <w:p w:rsidR="00AE3F08" w:rsidRPr="009C69D2" w:rsidRDefault="00996504" w:rsidP="009C69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AE3F08" w:rsidRPr="009C69D2" w:rsidRDefault="00AE3F08" w:rsidP="009C69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3F08" w:rsidRPr="009C69D2" w:rsidRDefault="00AE3F08" w:rsidP="009C69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F08" w:rsidRPr="009C69D2" w:rsidRDefault="00AE3F08" w:rsidP="009C69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ЗАЯВКА</w:t>
      </w:r>
    </w:p>
    <w:p w:rsidR="009C69D2" w:rsidRDefault="00AE3F08" w:rsidP="009C69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участие в районном конкурсе методических разработок </w:t>
      </w:r>
    </w:p>
    <w:p w:rsidR="00AE3F08" w:rsidRPr="009C69D2" w:rsidRDefault="00996504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AE3F08" w:rsidRPr="009C69D2" w:rsidRDefault="00AE3F08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14"/>
        <w:gridCol w:w="1922"/>
        <w:gridCol w:w="2768"/>
        <w:gridCol w:w="1737"/>
        <w:gridCol w:w="1459"/>
      </w:tblGrid>
      <w:tr w:rsidR="00AE3F08" w:rsidRPr="009C69D2" w:rsidTr="008D56E1">
        <w:trPr>
          <w:trHeight w:val="1327"/>
        </w:trPr>
        <w:tc>
          <w:tcPr>
            <w:tcW w:w="71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14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2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768" w:type="dxa"/>
            <w:shd w:val="clear" w:color="auto" w:fill="auto"/>
          </w:tcPr>
          <w:p w:rsidR="00AE3F08" w:rsidRPr="009C69D2" w:rsidRDefault="00AE3F08" w:rsidP="0099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737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59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AE3F08" w:rsidRPr="009C69D2" w:rsidTr="008D56E1">
        <w:trPr>
          <w:trHeight w:val="435"/>
        </w:trPr>
        <w:tc>
          <w:tcPr>
            <w:tcW w:w="71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 xml:space="preserve">Руководитель </w:t>
      </w:r>
      <w:proofErr w:type="gramStart"/>
      <w:r w:rsidRPr="009C69D2">
        <w:rPr>
          <w:rFonts w:cs="Times New Roman"/>
          <w:sz w:val="26"/>
          <w:szCs w:val="26"/>
        </w:rPr>
        <w:t>образовательного</w:t>
      </w:r>
      <w:proofErr w:type="gramEnd"/>
      <w:r w:rsidRPr="009C69D2">
        <w:rPr>
          <w:rFonts w:cs="Times New Roman"/>
          <w:sz w:val="26"/>
          <w:szCs w:val="26"/>
        </w:rPr>
        <w:t xml:space="preserve"> </w:t>
      </w:r>
    </w:p>
    <w:p w:rsidR="00AE3F08" w:rsidRPr="009C69D2" w:rsidRDefault="009C69D2" w:rsidP="009C69D2">
      <w:pPr>
        <w:pStyle w:val="1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учреждения          </w:t>
      </w:r>
      <w:r w:rsidR="00AE3F08" w:rsidRPr="009C69D2">
        <w:rPr>
          <w:rFonts w:cs="Times New Roman"/>
          <w:sz w:val="26"/>
          <w:szCs w:val="26"/>
        </w:rPr>
        <w:t xml:space="preserve"> ________________  _______________________   _________</w:t>
      </w: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ab/>
        <w:t xml:space="preserve">        </w:t>
      </w:r>
      <w:r w:rsidRPr="009C69D2">
        <w:rPr>
          <w:rFonts w:cs="Times New Roman"/>
          <w:sz w:val="26"/>
          <w:szCs w:val="26"/>
        </w:rPr>
        <w:tab/>
        <w:t xml:space="preserve">              (подпись)              (расшифровка подписи)         (дата)</w:t>
      </w:r>
    </w:p>
    <w:p w:rsidR="00AE3F08" w:rsidRPr="009C69D2" w:rsidRDefault="00AE3F08" w:rsidP="009C69D2">
      <w:pPr>
        <w:spacing w:after="0"/>
        <w:jc w:val="center"/>
        <w:rPr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sz w:val="26"/>
          <w:szCs w:val="26"/>
        </w:rPr>
      </w:pPr>
      <w:r w:rsidRPr="009C69D2">
        <w:rPr>
          <w:sz w:val="26"/>
          <w:szCs w:val="26"/>
        </w:rPr>
        <w:t>МП</w:t>
      </w:r>
    </w:p>
    <w:p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:rsidR="00AE3F08" w:rsidRDefault="00AE3F08" w:rsidP="009C69D2">
      <w:pPr>
        <w:spacing w:after="0"/>
        <w:jc w:val="center"/>
        <w:rPr>
          <w:sz w:val="28"/>
          <w:szCs w:val="28"/>
        </w:rPr>
      </w:pPr>
      <w:r w:rsidRPr="009C69D2">
        <w:rPr>
          <w:sz w:val="26"/>
          <w:szCs w:val="26"/>
        </w:rPr>
        <w:t xml:space="preserve">                                                                                </w:t>
      </w:r>
    </w:p>
    <w:p w:rsidR="00AE3F08" w:rsidRDefault="00AE3F08" w:rsidP="00AE3F08">
      <w:pPr>
        <w:jc w:val="center"/>
        <w:rPr>
          <w:sz w:val="28"/>
          <w:szCs w:val="28"/>
        </w:rPr>
      </w:pPr>
    </w:p>
    <w:p w:rsidR="009E22A3" w:rsidRDefault="009E22A3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sectPr w:rsidR="00D31D08" w:rsidSect="008029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119"/>
    <w:multiLevelType w:val="multilevel"/>
    <w:tmpl w:val="798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390D"/>
    <w:multiLevelType w:val="hybridMultilevel"/>
    <w:tmpl w:val="A4B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C77D2"/>
    <w:multiLevelType w:val="hybridMultilevel"/>
    <w:tmpl w:val="418025AE"/>
    <w:lvl w:ilvl="0" w:tplc="7EB2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0B"/>
    <w:rsid w:val="001965BA"/>
    <w:rsid w:val="002D770B"/>
    <w:rsid w:val="00340071"/>
    <w:rsid w:val="0034794C"/>
    <w:rsid w:val="004906C6"/>
    <w:rsid w:val="00601460"/>
    <w:rsid w:val="006626EB"/>
    <w:rsid w:val="00676D45"/>
    <w:rsid w:val="007869C9"/>
    <w:rsid w:val="0080299E"/>
    <w:rsid w:val="008D56E1"/>
    <w:rsid w:val="00996504"/>
    <w:rsid w:val="009C69D2"/>
    <w:rsid w:val="009E22A3"/>
    <w:rsid w:val="00AE3F08"/>
    <w:rsid w:val="00BD3D07"/>
    <w:rsid w:val="00BF1B2F"/>
    <w:rsid w:val="00CC5DC3"/>
    <w:rsid w:val="00D31D08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99E"/>
    <w:pPr>
      <w:ind w:left="720"/>
      <w:contextualSpacing/>
    </w:pPr>
  </w:style>
  <w:style w:type="paragraph" w:customStyle="1" w:styleId="1">
    <w:name w:val="Абзац списка1"/>
    <w:basedOn w:val="a"/>
    <w:rsid w:val="00AE3F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5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CC5DC3"/>
    <w:pPr>
      <w:spacing w:after="0" w:line="240" w:lineRule="auto"/>
    </w:pPr>
  </w:style>
  <w:style w:type="paragraph" w:styleId="a6">
    <w:name w:val="Title"/>
    <w:basedOn w:val="a"/>
    <w:link w:val="a7"/>
    <w:qFormat/>
    <w:rsid w:val="00CC5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C5DC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2018-02-07T06:25:00Z</cp:lastPrinted>
  <dcterms:created xsi:type="dcterms:W3CDTF">2017-02-05T17:43:00Z</dcterms:created>
  <dcterms:modified xsi:type="dcterms:W3CDTF">2019-10-22T10:57:00Z</dcterms:modified>
</cp:coreProperties>
</file>