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4E" w:rsidRDefault="008D6D4E">
      <w:pPr>
        <w:spacing w:after="0" w:line="259" w:lineRule="auto"/>
        <w:ind w:left="0" w:right="73" w:firstLine="0"/>
        <w:jc w:val="center"/>
        <w:rPr>
          <w:sz w:val="28"/>
        </w:rPr>
      </w:pPr>
    </w:p>
    <w:p w:rsidR="003E0A07" w:rsidRDefault="003E0A07">
      <w:pPr>
        <w:spacing w:after="0" w:line="259" w:lineRule="auto"/>
        <w:ind w:left="0" w:right="73" w:firstLine="0"/>
        <w:jc w:val="center"/>
        <w:rPr>
          <w:sz w:val="28"/>
        </w:rPr>
      </w:pPr>
    </w:p>
    <w:p w:rsidR="003E0A07" w:rsidRDefault="003E0A07">
      <w:pPr>
        <w:spacing w:after="0" w:line="259" w:lineRule="auto"/>
        <w:ind w:left="0" w:right="73" w:firstLine="0"/>
        <w:jc w:val="center"/>
        <w:rPr>
          <w:sz w:val="28"/>
        </w:rPr>
      </w:pPr>
      <w:r>
        <w:rPr>
          <w:sz w:val="28"/>
        </w:rPr>
        <w:t>Проект</w:t>
      </w:r>
    </w:p>
    <w:p w:rsidR="008D6D4E" w:rsidRDefault="008D6D4E">
      <w:pPr>
        <w:spacing w:after="0" w:line="259" w:lineRule="auto"/>
        <w:ind w:left="0" w:right="73" w:firstLine="0"/>
        <w:jc w:val="center"/>
        <w:rPr>
          <w:sz w:val="28"/>
        </w:rPr>
      </w:pPr>
    </w:p>
    <w:p w:rsidR="008D6D4E" w:rsidRDefault="008D6D4E">
      <w:pPr>
        <w:spacing w:after="0" w:line="259" w:lineRule="auto"/>
        <w:ind w:left="0" w:right="73" w:firstLine="0"/>
        <w:jc w:val="center"/>
        <w:rPr>
          <w:sz w:val="28"/>
        </w:rPr>
      </w:pPr>
    </w:p>
    <w:p w:rsidR="008D6D4E" w:rsidRDefault="008D6D4E">
      <w:pPr>
        <w:spacing w:after="0" w:line="259" w:lineRule="auto"/>
        <w:ind w:left="0" w:right="73" w:firstLine="0"/>
        <w:jc w:val="center"/>
        <w:rPr>
          <w:sz w:val="28"/>
        </w:rPr>
      </w:pPr>
    </w:p>
    <w:p w:rsidR="008D6D4E" w:rsidRDefault="008D6D4E">
      <w:pPr>
        <w:spacing w:after="0" w:line="259" w:lineRule="auto"/>
        <w:ind w:left="0" w:right="73" w:firstLine="0"/>
        <w:jc w:val="center"/>
        <w:rPr>
          <w:sz w:val="28"/>
        </w:rPr>
      </w:pPr>
    </w:p>
    <w:p w:rsidR="008D6D4E" w:rsidRDefault="008D6D4E">
      <w:pPr>
        <w:spacing w:after="0" w:line="259" w:lineRule="auto"/>
        <w:ind w:left="0" w:right="73" w:firstLine="0"/>
        <w:jc w:val="center"/>
        <w:rPr>
          <w:sz w:val="28"/>
        </w:rPr>
      </w:pPr>
    </w:p>
    <w:p w:rsidR="008D6D4E" w:rsidRDefault="008D6D4E">
      <w:pPr>
        <w:spacing w:after="0" w:line="259" w:lineRule="auto"/>
        <w:ind w:left="0" w:right="73" w:firstLine="0"/>
        <w:jc w:val="center"/>
        <w:rPr>
          <w:sz w:val="28"/>
        </w:rPr>
      </w:pPr>
    </w:p>
    <w:p w:rsidR="00013E4D" w:rsidRDefault="006A43A8">
      <w:pPr>
        <w:spacing w:after="0" w:line="259" w:lineRule="auto"/>
        <w:ind w:left="0" w:right="73" w:firstLine="0"/>
        <w:jc w:val="center"/>
      </w:pPr>
      <w:r>
        <w:rPr>
          <w:sz w:val="28"/>
        </w:rPr>
        <w:t xml:space="preserve"> </w:t>
      </w:r>
    </w:p>
    <w:p w:rsidR="00013E4D" w:rsidRDefault="006A43A8">
      <w:pPr>
        <w:spacing w:after="0" w:line="259" w:lineRule="auto"/>
        <w:ind w:left="0" w:right="2080" w:firstLine="0"/>
        <w:jc w:val="center"/>
      </w:pPr>
      <w:r>
        <w:rPr>
          <w:sz w:val="28"/>
        </w:rPr>
        <w:t xml:space="preserve"> </w:t>
      </w:r>
    </w:p>
    <w:p w:rsidR="00013E4D" w:rsidRDefault="00013E4D">
      <w:pPr>
        <w:spacing w:after="63" w:line="259" w:lineRule="auto"/>
        <w:ind w:left="8496" w:right="0" w:firstLine="0"/>
        <w:jc w:val="left"/>
      </w:pPr>
    </w:p>
    <w:p w:rsidR="00013E4D" w:rsidRDefault="006A43A8">
      <w:pPr>
        <w:spacing w:after="155" w:line="259" w:lineRule="auto"/>
        <w:ind w:left="0" w:right="0" w:firstLine="0"/>
        <w:jc w:val="left"/>
      </w:pPr>
      <w:r>
        <w:rPr>
          <w:sz w:val="32"/>
        </w:rPr>
        <w:t xml:space="preserve">                </w:t>
      </w:r>
    </w:p>
    <w:p w:rsidR="00013E4D" w:rsidRDefault="006A43A8">
      <w:pPr>
        <w:spacing w:after="14" w:line="249" w:lineRule="auto"/>
        <w:ind w:left="1332" w:right="1467"/>
        <w:jc w:val="center"/>
      </w:pPr>
      <w:r>
        <w:rPr>
          <w:sz w:val="32"/>
        </w:rPr>
        <w:t xml:space="preserve">ПОЛОЖЕНИЕ </w:t>
      </w:r>
    </w:p>
    <w:p w:rsidR="00013E4D" w:rsidRDefault="006A43A8">
      <w:pPr>
        <w:spacing w:after="14" w:line="249" w:lineRule="auto"/>
        <w:ind w:left="1332" w:right="1306"/>
        <w:jc w:val="center"/>
      </w:pPr>
      <w:r>
        <w:rPr>
          <w:sz w:val="32"/>
        </w:rPr>
        <w:t xml:space="preserve">о проведении </w:t>
      </w:r>
      <w:r w:rsidR="008D6D4E">
        <w:rPr>
          <w:sz w:val="32"/>
        </w:rPr>
        <w:t xml:space="preserve">муниципального этапа </w:t>
      </w:r>
      <w:r>
        <w:rPr>
          <w:sz w:val="32"/>
        </w:rPr>
        <w:t xml:space="preserve">IV областного чемпионата </w:t>
      </w:r>
      <w:r>
        <w:rPr>
          <w:b/>
          <w:sz w:val="32"/>
        </w:rPr>
        <w:t>«</w:t>
      </w:r>
      <w:proofErr w:type="spellStart"/>
      <w:proofErr w:type="gramStart"/>
      <w:r>
        <w:rPr>
          <w:b/>
          <w:sz w:val="32"/>
        </w:rPr>
        <w:t>BabySkills</w:t>
      </w:r>
      <w:proofErr w:type="spellEnd"/>
      <w:r>
        <w:rPr>
          <w:sz w:val="32"/>
        </w:rPr>
        <w:t>»  в</w:t>
      </w:r>
      <w:proofErr w:type="gramEnd"/>
      <w:r>
        <w:rPr>
          <w:sz w:val="32"/>
        </w:rPr>
        <w:t xml:space="preserve"> дистанционном формате </w:t>
      </w:r>
    </w:p>
    <w:p w:rsidR="00013E4D" w:rsidRDefault="006A43A8">
      <w:pPr>
        <w:spacing w:after="14" w:line="249" w:lineRule="auto"/>
        <w:ind w:left="1332" w:right="1385"/>
        <w:jc w:val="center"/>
      </w:pPr>
      <w:r>
        <w:rPr>
          <w:sz w:val="32"/>
        </w:rPr>
        <w:t xml:space="preserve">среди воспитанников муниципальных дошкольных образовательных учреждений  </w:t>
      </w:r>
    </w:p>
    <w:p w:rsidR="00013E4D" w:rsidRDefault="006A43A8">
      <w:pPr>
        <w:spacing w:after="0" w:line="259" w:lineRule="auto"/>
        <w:ind w:left="0" w:right="1692" w:firstLine="0"/>
        <w:jc w:val="right"/>
      </w:pPr>
      <w:r>
        <w:rPr>
          <w:sz w:val="32"/>
        </w:rPr>
        <w:t xml:space="preserve">и учащихся начальных классов средних и основных </w:t>
      </w:r>
    </w:p>
    <w:p w:rsidR="00013E4D" w:rsidRDefault="006A43A8">
      <w:pPr>
        <w:spacing w:after="14" w:line="249" w:lineRule="auto"/>
        <w:ind w:left="1332" w:right="1469"/>
        <w:jc w:val="center"/>
      </w:pPr>
      <w:r>
        <w:rPr>
          <w:sz w:val="32"/>
        </w:rPr>
        <w:t xml:space="preserve">общеобразовательных школ </w:t>
      </w:r>
    </w:p>
    <w:p w:rsidR="00013E4D" w:rsidRDefault="006A43A8">
      <w:pPr>
        <w:spacing w:after="14" w:line="249" w:lineRule="auto"/>
        <w:ind w:left="1332" w:right="1468"/>
        <w:jc w:val="center"/>
      </w:pPr>
      <w:r>
        <w:rPr>
          <w:sz w:val="32"/>
        </w:rPr>
        <w:t xml:space="preserve">Нижегородской области </w:t>
      </w:r>
    </w:p>
    <w:p w:rsidR="00013E4D" w:rsidRDefault="006A43A8">
      <w:pPr>
        <w:spacing w:after="309" w:line="259" w:lineRule="auto"/>
        <w:ind w:left="0" w:right="64" w:firstLine="0"/>
        <w:jc w:val="center"/>
      </w:pPr>
      <w:r>
        <w:rPr>
          <w:b/>
          <w:sz w:val="32"/>
        </w:rPr>
        <w:t xml:space="preserve"> </w:t>
      </w:r>
    </w:p>
    <w:p w:rsidR="00013E4D" w:rsidRDefault="006A43A8">
      <w:pPr>
        <w:spacing w:after="333" w:line="259" w:lineRule="auto"/>
        <w:ind w:left="0" w:right="73" w:firstLine="0"/>
        <w:jc w:val="center"/>
      </w:pPr>
      <w:r>
        <w:rPr>
          <w:sz w:val="28"/>
        </w:rPr>
        <w:t xml:space="preserve"> </w:t>
      </w:r>
    </w:p>
    <w:p w:rsidR="00013E4D" w:rsidRDefault="006A43A8">
      <w:pPr>
        <w:spacing w:after="330" w:line="259" w:lineRule="auto"/>
        <w:ind w:left="0" w:right="73" w:firstLine="0"/>
        <w:jc w:val="center"/>
      </w:pPr>
      <w:r>
        <w:rPr>
          <w:sz w:val="28"/>
        </w:rPr>
        <w:t xml:space="preserve"> </w:t>
      </w:r>
    </w:p>
    <w:p w:rsidR="00013E4D" w:rsidRDefault="006A43A8">
      <w:pPr>
        <w:spacing w:after="333" w:line="259" w:lineRule="auto"/>
        <w:ind w:left="0" w:right="73" w:firstLine="0"/>
        <w:jc w:val="center"/>
      </w:pPr>
      <w:r>
        <w:rPr>
          <w:sz w:val="28"/>
        </w:rPr>
        <w:t xml:space="preserve"> </w:t>
      </w:r>
    </w:p>
    <w:p w:rsidR="003E0A07" w:rsidRDefault="003E0A07">
      <w:pPr>
        <w:spacing w:after="330" w:line="259" w:lineRule="auto"/>
        <w:ind w:left="0" w:right="73" w:firstLine="0"/>
        <w:jc w:val="center"/>
        <w:rPr>
          <w:sz w:val="28"/>
        </w:rPr>
      </w:pPr>
    </w:p>
    <w:p w:rsidR="003E0A07" w:rsidRDefault="003E0A07">
      <w:pPr>
        <w:spacing w:after="330" w:line="259" w:lineRule="auto"/>
        <w:ind w:left="0" w:right="73" w:firstLine="0"/>
        <w:jc w:val="center"/>
        <w:rPr>
          <w:sz w:val="28"/>
        </w:rPr>
      </w:pPr>
    </w:p>
    <w:p w:rsidR="003E0A07" w:rsidRDefault="003E0A07">
      <w:pPr>
        <w:spacing w:after="330" w:line="259" w:lineRule="auto"/>
        <w:ind w:left="0" w:right="73" w:firstLine="0"/>
        <w:jc w:val="center"/>
        <w:rPr>
          <w:sz w:val="28"/>
        </w:rPr>
      </w:pPr>
    </w:p>
    <w:p w:rsidR="003E0A07" w:rsidRDefault="003E0A07">
      <w:pPr>
        <w:spacing w:after="330" w:line="259" w:lineRule="auto"/>
        <w:ind w:left="0" w:right="73" w:firstLine="0"/>
        <w:jc w:val="center"/>
        <w:rPr>
          <w:sz w:val="28"/>
        </w:rPr>
      </w:pPr>
    </w:p>
    <w:p w:rsidR="003E0A07" w:rsidRDefault="003E0A07">
      <w:pPr>
        <w:spacing w:after="330" w:line="259" w:lineRule="auto"/>
        <w:ind w:left="0" w:right="73" w:firstLine="0"/>
        <w:jc w:val="center"/>
        <w:rPr>
          <w:sz w:val="28"/>
        </w:rPr>
      </w:pPr>
    </w:p>
    <w:p w:rsidR="003E0A07" w:rsidRDefault="003E0A07">
      <w:pPr>
        <w:spacing w:after="330" w:line="259" w:lineRule="auto"/>
        <w:ind w:left="0" w:right="73" w:firstLine="0"/>
        <w:jc w:val="center"/>
        <w:rPr>
          <w:sz w:val="28"/>
        </w:rPr>
      </w:pPr>
    </w:p>
    <w:p w:rsidR="003E0A07" w:rsidRDefault="003E0A07">
      <w:pPr>
        <w:spacing w:after="330" w:line="259" w:lineRule="auto"/>
        <w:ind w:left="0" w:right="73" w:firstLine="0"/>
        <w:jc w:val="center"/>
        <w:rPr>
          <w:sz w:val="28"/>
        </w:rPr>
      </w:pPr>
    </w:p>
    <w:p w:rsidR="003E0A07" w:rsidRDefault="003E0A07">
      <w:pPr>
        <w:spacing w:after="330" w:line="259" w:lineRule="auto"/>
        <w:ind w:left="0" w:right="73" w:firstLine="0"/>
        <w:jc w:val="center"/>
        <w:rPr>
          <w:sz w:val="28"/>
        </w:rPr>
      </w:pPr>
    </w:p>
    <w:p w:rsidR="00013E4D" w:rsidRDefault="006A43A8">
      <w:pPr>
        <w:spacing w:after="330" w:line="259" w:lineRule="auto"/>
        <w:ind w:left="0" w:right="73" w:firstLine="0"/>
        <w:jc w:val="center"/>
      </w:pPr>
      <w:r>
        <w:rPr>
          <w:sz w:val="28"/>
        </w:rPr>
        <w:lastRenderedPageBreak/>
        <w:t xml:space="preserve"> </w:t>
      </w:r>
    </w:p>
    <w:p w:rsidR="00013E4D" w:rsidRDefault="006A43A8">
      <w:pPr>
        <w:spacing w:after="333" w:line="259" w:lineRule="auto"/>
        <w:ind w:left="0" w:right="73" w:firstLine="0"/>
        <w:jc w:val="center"/>
      </w:pPr>
      <w:r>
        <w:rPr>
          <w:sz w:val="28"/>
        </w:rPr>
        <w:t xml:space="preserve"> </w:t>
      </w:r>
    </w:p>
    <w:p w:rsidR="00013E4D" w:rsidRDefault="006A43A8">
      <w:pPr>
        <w:pStyle w:val="1"/>
        <w:ind w:left="696" w:hanging="480"/>
      </w:pPr>
      <w:r>
        <w:t xml:space="preserve">Общие положения </w:t>
      </w:r>
    </w:p>
    <w:p w:rsidR="00013E4D" w:rsidRDefault="006A43A8">
      <w:pPr>
        <w:spacing w:after="9" w:line="259" w:lineRule="auto"/>
        <w:ind w:left="840" w:right="0" w:firstLine="0"/>
        <w:jc w:val="left"/>
      </w:pPr>
      <w:r>
        <w:rPr>
          <w:b/>
        </w:rPr>
        <w:t xml:space="preserve"> </w:t>
      </w:r>
    </w:p>
    <w:p w:rsidR="00013E4D" w:rsidRDefault="006A43A8">
      <w:pPr>
        <w:ind w:left="-15" w:right="136" w:firstLine="283"/>
      </w:pPr>
      <w:r>
        <w:t xml:space="preserve">1.1. Настоящее Положение определяет порядок организации и проведения IV областного чемпионата </w:t>
      </w:r>
      <w:proofErr w:type="spellStart"/>
      <w:r>
        <w:t>BabySkills</w:t>
      </w:r>
      <w:proofErr w:type="spellEnd"/>
      <w:r>
        <w:rPr>
          <w:sz w:val="22"/>
        </w:rPr>
        <w:t xml:space="preserve"> </w:t>
      </w:r>
      <w:r>
        <w:t xml:space="preserve">среди воспитанников муниципальных дошкольных образовательных учреждений и учащихся начальных классов средних и основных общеобразовательных школ Нижегородской области (далее - Чемпионат). </w:t>
      </w:r>
    </w:p>
    <w:p w:rsidR="008D6D4E" w:rsidRDefault="006A43A8">
      <w:pPr>
        <w:spacing w:after="26"/>
        <w:ind w:left="-15" w:right="136" w:firstLine="283"/>
      </w:pPr>
      <w:r>
        <w:t>1.2. Координатором подготовки и проведения Чемпионата является Министерство образования, науки и молодежной политики Нижегородской области и Государственное автономное профессиональное образовательное учреждение «Городецкий Губернский колледж» (далее – ГАПОУ ГГК). Организаторы создают оргкомитет по организации и проведению Чемпионата.</w:t>
      </w:r>
    </w:p>
    <w:p w:rsidR="00013E4D" w:rsidRDefault="008D6D4E">
      <w:pPr>
        <w:spacing w:after="26"/>
        <w:ind w:left="-15" w:right="136" w:firstLine="283"/>
      </w:pPr>
      <w:r>
        <w:t xml:space="preserve">Организатором муниципального этапа Чемпионата являются управление образования администрации </w:t>
      </w:r>
      <w:proofErr w:type="spellStart"/>
      <w:r>
        <w:t>Починковского</w:t>
      </w:r>
      <w:proofErr w:type="spellEnd"/>
      <w:r>
        <w:t xml:space="preserve"> муниципального района и МБОУ ДО "Починковский ЦДО".</w:t>
      </w:r>
      <w:r w:rsidR="006A43A8">
        <w:t xml:space="preserve"> </w:t>
      </w:r>
    </w:p>
    <w:p w:rsidR="003E0A07" w:rsidRDefault="006A43A8" w:rsidP="003E0A07">
      <w:pPr>
        <w:ind w:left="284" w:right="136" w:hanging="16"/>
      </w:pPr>
      <w:r>
        <w:t xml:space="preserve">1.3. Форма проведения Чемпионата в 2022 году – дистанционная. Местом проведения Чемпионата является подготовленная площадка в образовательной организации участника. </w:t>
      </w:r>
    </w:p>
    <w:p w:rsidR="00013E4D" w:rsidRDefault="006A43A8" w:rsidP="003E0A07">
      <w:pPr>
        <w:ind w:left="284" w:right="136" w:hanging="16"/>
      </w:pPr>
      <w:r>
        <w:t>1.4.</w:t>
      </w:r>
      <w:r w:rsidR="003E0A07">
        <w:t xml:space="preserve"> </w:t>
      </w:r>
      <w:r>
        <w:t xml:space="preserve">Эксперты оценивают работу участников, анализируя представленный видеоролик с процессом выполнения задания участником (без коррекции). </w:t>
      </w:r>
    </w:p>
    <w:p w:rsidR="00013E4D" w:rsidRDefault="006A43A8">
      <w:pPr>
        <w:ind w:left="-15" w:right="136" w:firstLine="283"/>
      </w:pPr>
      <w:r>
        <w:t>1.5. Информация о Чемпионате размещается на официальном сайте ГАПОУ ГГК (</w:t>
      </w:r>
      <w:r>
        <w:rPr>
          <w:color w:val="0000FF"/>
          <w:u w:val="single" w:color="0000FF"/>
        </w:rPr>
        <w:t>http://ggkgorodec.ru/</w:t>
      </w:r>
      <w:r>
        <w:t>).</w:t>
      </w:r>
      <w:r>
        <w:rPr>
          <w:color w:val="FF0000"/>
        </w:rPr>
        <w:t xml:space="preserve"> </w:t>
      </w:r>
    </w:p>
    <w:p w:rsidR="00013E4D" w:rsidRDefault="006A43A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13E4D" w:rsidRDefault="006A43A8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013E4D" w:rsidRDefault="006A43A8">
      <w:pPr>
        <w:pStyle w:val="1"/>
        <w:ind w:left="456" w:hanging="240"/>
      </w:pPr>
      <w:r>
        <w:t xml:space="preserve">Цель, задачи и этапы Чемпионата </w:t>
      </w:r>
    </w:p>
    <w:p w:rsidR="00013E4D" w:rsidRDefault="006A43A8">
      <w:pPr>
        <w:spacing w:after="1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013E4D" w:rsidRDefault="008D6D4E" w:rsidP="003E0A07">
      <w:pPr>
        <w:spacing w:after="27"/>
        <w:ind w:left="0" w:right="136" w:firstLine="426"/>
      </w:pPr>
      <w:r>
        <w:t>2.</w:t>
      </w:r>
      <w:r w:rsidR="006A43A8">
        <w:t>1.</w:t>
      </w:r>
      <w:r w:rsidR="003E0A07">
        <w:t xml:space="preserve"> </w:t>
      </w:r>
      <w:r w:rsidR="006A43A8">
        <w:t>Цель проведения Чемпионата –</w:t>
      </w:r>
      <w:r>
        <w:rPr>
          <w:sz w:val="23"/>
        </w:rPr>
        <w:t xml:space="preserve"> демонстрация</w:t>
      </w:r>
      <w:r w:rsidR="006A43A8">
        <w:rPr>
          <w:sz w:val="23"/>
        </w:rPr>
        <w:t xml:space="preserve"> элементарных профессиональных умений в </w:t>
      </w:r>
      <w:r w:rsidR="006A43A8">
        <w:t>разных профессиях на основе ранних профессиональных проб</w:t>
      </w:r>
      <w:r w:rsidR="006A43A8">
        <w:rPr>
          <w:sz w:val="23"/>
        </w:rPr>
        <w:t xml:space="preserve"> </w:t>
      </w:r>
      <w:r w:rsidR="006A43A8">
        <w:t xml:space="preserve">детей старшего дошкольного и младшего школьного возраста.  </w:t>
      </w:r>
      <w:r w:rsidR="006A43A8">
        <w:rPr>
          <w:sz w:val="23"/>
        </w:rPr>
        <w:t xml:space="preserve"> </w:t>
      </w:r>
    </w:p>
    <w:p w:rsidR="00013E4D" w:rsidRDefault="006A43A8" w:rsidP="008D6D4E">
      <w:pPr>
        <w:ind w:left="718" w:right="136" w:hanging="292"/>
      </w:pPr>
      <w:r>
        <w:t xml:space="preserve">2.2. Задачи Чемпионата:  </w:t>
      </w:r>
    </w:p>
    <w:p w:rsidR="00013E4D" w:rsidRDefault="006A43A8">
      <w:pPr>
        <w:numPr>
          <w:ilvl w:val="0"/>
          <w:numId w:val="4"/>
        </w:numPr>
        <w:ind w:right="136" w:firstLine="708"/>
      </w:pPr>
      <w:r>
        <w:t xml:space="preserve">воспитание положительного эмоционального отношения детей дошкольного и младшего школьного возраста к миру профессий,  </w:t>
      </w:r>
    </w:p>
    <w:p w:rsidR="00013E4D" w:rsidRDefault="006A43A8">
      <w:pPr>
        <w:numPr>
          <w:ilvl w:val="0"/>
          <w:numId w:val="4"/>
        </w:numPr>
        <w:ind w:right="136" w:firstLine="708"/>
      </w:pPr>
      <w:r>
        <w:t xml:space="preserve">формирование у детей дошкольного и младшего школьного возраста первичного успешного профессионального опыта на основе включения в доступные виды деятельности </w:t>
      </w:r>
    </w:p>
    <w:p w:rsidR="00013E4D" w:rsidRDefault="006A43A8">
      <w:pPr>
        <w:ind w:left="-5" w:right="136"/>
      </w:pPr>
      <w:r>
        <w:t xml:space="preserve">(ранние профессиональные пробы); </w:t>
      </w:r>
    </w:p>
    <w:p w:rsidR="00013E4D" w:rsidRDefault="006A43A8">
      <w:pPr>
        <w:numPr>
          <w:ilvl w:val="0"/>
          <w:numId w:val="4"/>
        </w:numPr>
        <w:ind w:right="136" w:firstLine="708"/>
      </w:pPr>
      <w:r>
        <w:t xml:space="preserve">расширение и обогащение представлений детей о широком спектре профессий, востребованных на предприятиях Нижегородской области. </w:t>
      </w:r>
    </w:p>
    <w:p w:rsidR="00013E4D" w:rsidRDefault="006A43A8">
      <w:pPr>
        <w:tabs>
          <w:tab w:val="center" w:pos="2622"/>
          <w:tab w:val="center" w:pos="528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2.3. Чемпионат проходит в два этапа: </w:t>
      </w:r>
      <w:r>
        <w:tab/>
        <w:t xml:space="preserve"> </w:t>
      </w:r>
    </w:p>
    <w:p w:rsidR="00013E4D" w:rsidRDefault="006A43A8">
      <w:pPr>
        <w:numPr>
          <w:ilvl w:val="0"/>
          <w:numId w:val="5"/>
        </w:numPr>
        <w:ind w:right="136" w:firstLine="708"/>
      </w:pPr>
      <w:r>
        <w:t xml:space="preserve">этап – заочный отборочный, </w:t>
      </w:r>
      <w:r w:rsidR="003E0A07">
        <w:t xml:space="preserve">муниципальный – до </w:t>
      </w:r>
      <w:r w:rsidR="00320726">
        <w:rPr>
          <w:b/>
          <w:highlight w:val="yellow"/>
        </w:rPr>
        <w:t>12</w:t>
      </w:r>
      <w:r w:rsidR="003E0A07" w:rsidRPr="003E0A07">
        <w:rPr>
          <w:b/>
          <w:highlight w:val="yellow"/>
        </w:rPr>
        <w:t xml:space="preserve"> ноября 2022 года</w:t>
      </w:r>
      <w:r>
        <w:t xml:space="preserve"> </w:t>
      </w:r>
    </w:p>
    <w:p w:rsidR="00013E4D" w:rsidRDefault="006A43A8">
      <w:pPr>
        <w:numPr>
          <w:ilvl w:val="0"/>
          <w:numId w:val="5"/>
        </w:numPr>
        <w:ind w:right="136" w:firstLine="708"/>
      </w:pPr>
      <w:r>
        <w:t xml:space="preserve">этап – </w:t>
      </w:r>
      <w:r w:rsidR="003E0A07">
        <w:t xml:space="preserve">областной, </w:t>
      </w:r>
      <w:r>
        <w:t>проходит в дистанционном формате с 21 ноября 2022 г. по 25 ноября 2022</w:t>
      </w:r>
      <w:r w:rsidR="003E0A07">
        <w:t xml:space="preserve"> </w:t>
      </w:r>
      <w:r>
        <w:t xml:space="preserve">г.  </w:t>
      </w:r>
    </w:p>
    <w:p w:rsidR="00013E4D" w:rsidRDefault="006A43A8">
      <w:pPr>
        <w:ind w:left="718" w:right="136"/>
      </w:pPr>
      <w:r>
        <w:t xml:space="preserve">21 ноября состоится торжественное открытие Чемпионата в онлайн формате.  </w:t>
      </w:r>
    </w:p>
    <w:p w:rsidR="00013E4D" w:rsidRDefault="006A43A8">
      <w:pPr>
        <w:ind w:left="718" w:right="136"/>
      </w:pPr>
      <w:r>
        <w:t xml:space="preserve">25 ноября – церемония закрытия Чемпионата в онлайн формате. </w:t>
      </w:r>
    </w:p>
    <w:p w:rsidR="00013E4D" w:rsidRDefault="006A43A8">
      <w:pPr>
        <w:spacing w:after="0" w:line="259" w:lineRule="auto"/>
        <w:ind w:left="623" w:right="0" w:firstLine="0"/>
        <w:jc w:val="center"/>
      </w:pPr>
      <w:r>
        <w:rPr>
          <w:b/>
        </w:rPr>
        <w:t xml:space="preserve"> </w:t>
      </w:r>
    </w:p>
    <w:p w:rsidR="00013E4D" w:rsidRDefault="006A43A8">
      <w:pPr>
        <w:pStyle w:val="1"/>
        <w:ind w:left="456" w:right="358" w:hanging="240"/>
      </w:pPr>
      <w:r>
        <w:t xml:space="preserve">Оргкомитет Чемпионата </w:t>
      </w:r>
    </w:p>
    <w:p w:rsidR="00013E4D" w:rsidRDefault="006A43A8">
      <w:pPr>
        <w:spacing w:after="42" w:line="259" w:lineRule="auto"/>
        <w:ind w:left="0" w:right="83" w:firstLine="0"/>
        <w:jc w:val="center"/>
      </w:pPr>
      <w:r>
        <w:t xml:space="preserve"> </w:t>
      </w:r>
    </w:p>
    <w:p w:rsidR="00013E4D" w:rsidRDefault="006A43A8">
      <w:pPr>
        <w:ind w:left="718" w:right="136"/>
      </w:pPr>
      <w:r>
        <w:t>3.1. Оргкомитет Чемпионата осуществляет:</w:t>
      </w:r>
      <w:r>
        <w:rPr>
          <w:sz w:val="28"/>
        </w:rPr>
        <w:t xml:space="preserve">  </w:t>
      </w:r>
    </w:p>
    <w:p w:rsidR="00013E4D" w:rsidRDefault="006A43A8">
      <w:pPr>
        <w:ind w:left="-15" w:right="136" w:firstLine="708"/>
      </w:pPr>
      <w:r>
        <w:t xml:space="preserve">3.1.1. Руководство комплексом мероприятий по подготовке, организации и проведению Чемпионата. </w:t>
      </w:r>
    </w:p>
    <w:p w:rsidR="00013E4D" w:rsidRDefault="006A43A8">
      <w:pPr>
        <w:ind w:left="718" w:right="136"/>
      </w:pPr>
      <w:r>
        <w:t xml:space="preserve">3.1.2. Разработку программы и регламента работы Чемпионата. </w:t>
      </w:r>
    </w:p>
    <w:p w:rsidR="00013E4D" w:rsidRDefault="006A43A8">
      <w:pPr>
        <w:ind w:left="718" w:right="136"/>
      </w:pPr>
      <w:r>
        <w:t xml:space="preserve">3.1.3. Руководство и контроль за работой экспертов (жюри) Чемпионата. </w:t>
      </w:r>
    </w:p>
    <w:p w:rsidR="00013E4D" w:rsidRDefault="006A43A8">
      <w:pPr>
        <w:ind w:left="-15" w:right="136" w:firstLine="708"/>
      </w:pPr>
      <w:r>
        <w:t xml:space="preserve">3.1.4. Осуществляет взаимодействие с управлениями образования муниципальных районов, городских округов Нижегородской области. </w:t>
      </w:r>
    </w:p>
    <w:p w:rsidR="00013E4D" w:rsidRDefault="006A43A8">
      <w:pPr>
        <w:ind w:left="-15" w:right="136" w:firstLine="708"/>
      </w:pPr>
      <w:r>
        <w:lastRenderedPageBreak/>
        <w:t xml:space="preserve">3.1.5. Поиск и привлечение к проведению Чемпионата образовательных организаций, средств массовой информации, социальных партнеров.  </w:t>
      </w:r>
    </w:p>
    <w:p w:rsidR="00013E4D" w:rsidRDefault="006A43A8">
      <w:pPr>
        <w:ind w:left="718" w:right="136"/>
      </w:pPr>
      <w:r>
        <w:t xml:space="preserve">3.1.6. Обеспечивает при оценивании равные условия для всех участников. </w:t>
      </w:r>
    </w:p>
    <w:p w:rsidR="00013E4D" w:rsidRDefault="006A43A8">
      <w:pPr>
        <w:ind w:left="718" w:right="136"/>
      </w:pPr>
      <w:r>
        <w:t xml:space="preserve">3.2. Оргкомитет формирует состав экспертов (жюри). </w:t>
      </w:r>
    </w:p>
    <w:p w:rsidR="00013E4D" w:rsidRDefault="006A43A8">
      <w:pPr>
        <w:spacing w:after="24" w:line="259" w:lineRule="auto"/>
        <w:ind w:left="428" w:right="0" w:firstLine="0"/>
        <w:jc w:val="left"/>
      </w:pPr>
      <w:r>
        <w:rPr>
          <w:sz w:val="20"/>
        </w:rPr>
        <w:t xml:space="preserve"> </w:t>
      </w:r>
    </w:p>
    <w:p w:rsidR="00013E4D" w:rsidRDefault="006A43A8">
      <w:pPr>
        <w:pStyle w:val="1"/>
        <w:ind w:left="456" w:right="360" w:hanging="240"/>
      </w:pPr>
      <w:r>
        <w:t xml:space="preserve">Участники Чемпионата </w:t>
      </w:r>
    </w:p>
    <w:p w:rsidR="00013E4D" w:rsidRDefault="006A43A8">
      <w:pPr>
        <w:spacing w:after="9" w:line="259" w:lineRule="auto"/>
        <w:ind w:left="623" w:right="0" w:firstLine="0"/>
        <w:jc w:val="center"/>
      </w:pPr>
      <w:r>
        <w:rPr>
          <w:b/>
        </w:rPr>
        <w:t xml:space="preserve"> </w:t>
      </w:r>
    </w:p>
    <w:p w:rsidR="00013E4D" w:rsidRDefault="006A43A8">
      <w:pPr>
        <w:ind w:left="-15" w:right="136" w:firstLine="708"/>
      </w:pPr>
      <w:r>
        <w:t xml:space="preserve">4.1. В Чемпионате могут принимать участие дети дошкольного возраста - воспитанники ДОУ 5-7 лет и дети младшего школьного возраста (7-11 лет). </w:t>
      </w:r>
    </w:p>
    <w:p w:rsidR="00013E4D" w:rsidRDefault="006A43A8">
      <w:pPr>
        <w:ind w:left="718" w:right="136"/>
      </w:pPr>
      <w:r>
        <w:t xml:space="preserve">4.2. Чемпионат предполагает индивидуальное участие. </w:t>
      </w:r>
    </w:p>
    <w:p w:rsidR="00013E4D" w:rsidRDefault="006A43A8">
      <w:pPr>
        <w:ind w:left="-15" w:right="136" w:firstLine="708"/>
      </w:pPr>
      <w:r>
        <w:t xml:space="preserve">4.3. Количество участников от каждого муниципального района или городского округа Нижегородской области неограниченно. </w:t>
      </w:r>
    </w:p>
    <w:p w:rsidR="00013E4D" w:rsidRDefault="006A43A8">
      <w:pPr>
        <w:ind w:left="-15" w:right="136" w:firstLine="708"/>
      </w:pPr>
      <w:r>
        <w:t xml:space="preserve">4.4. </w:t>
      </w:r>
      <w:r w:rsidR="003E0A07">
        <w:t>В случае победы на муниципальном этапе для участия в областном этапе от одной образовательной организации может участвовать</w:t>
      </w:r>
      <w:r>
        <w:t xml:space="preserve"> не более одного участника и наставника по каждой компетенции Чемпионата.  </w:t>
      </w:r>
    </w:p>
    <w:p w:rsidR="00013E4D" w:rsidRDefault="006A43A8">
      <w:pPr>
        <w:ind w:left="718" w:right="136"/>
      </w:pPr>
      <w:r>
        <w:t xml:space="preserve">4.5. Права и ответственность наставника: </w:t>
      </w:r>
    </w:p>
    <w:p w:rsidR="00013E4D" w:rsidRDefault="006A43A8">
      <w:pPr>
        <w:numPr>
          <w:ilvl w:val="0"/>
          <w:numId w:val="6"/>
        </w:numPr>
        <w:ind w:right="136" w:firstLine="708"/>
      </w:pPr>
      <w:r>
        <w:t xml:space="preserve">подготовка площадки, необходимого оборудования; </w:t>
      </w:r>
    </w:p>
    <w:p w:rsidR="00013E4D" w:rsidRDefault="006A43A8">
      <w:pPr>
        <w:numPr>
          <w:ilvl w:val="0"/>
          <w:numId w:val="6"/>
        </w:numPr>
        <w:ind w:right="136" w:firstLine="708"/>
      </w:pPr>
      <w:r>
        <w:t xml:space="preserve">организация выполнения конкурсного задания; </w:t>
      </w:r>
    </w:p>
    <w:p w:rsidR="00013E4D" w:rsidRDefault="006A43A8">
      <w:pPr>
        <w:numPr>
          <w:ilvl w:val="0"/>
          <w:numId w:val="6"/>
        </w:numPr>
        <w:ind w:right="136" w:firstLine="708"/>
      </w:pPr>
      <w:r>
        <w:t xml:space="preserve">несет ответственность за достоверность предоставленной видеозаписи выполнения конкурсного задания участником. </w:t>
      </w:r>
    </w:p>
    <w:p w:rsidR="00013E4D" w:rsidRDefault="006A43A8">
      <w:pPr>
        <w:spacing w:after="16" w:line="259" w:lineRule="auto"/>
        <w:ind w:left="0" w:right="83" w:firstLine="0"/>
        <w:jc w:val="center"/>
      </w:pPr>
      <w:r>
        <w:rPr>
          <w:b/>
        </w:rPr>
        <w:t xml:space="preserve"> </w:t>
      </w:r>
    </w:p>
    <w:p w:rsidR="00013E4D" w:rsidRDefault="006A43A8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3E4D" w:rsidRDefault="006A43A8">
      <w:pPr>
        <w:pStyle w:val="1"/>
        <w:ind w:left="456" w:right="357" w:hanging="240"/>
      </w:pPr>
      <w:r>
        <w:t xml:space="preserve">Порядок участия в Чемпионате </w:t>
      </w:r>
    </w:p>
    <w:p w:rsidR="00013E4D" w:rsidRDefault="006A43A8">
      <w:pPr>
        <w:spacing w:after="14" w:line="259" w:lineRule="auto"/>
        <w:ind w:left="0" w:right="83" w:firstLine="0"/>
        <w:jc w:val="center"/>
      </w:pPr>
      <w:r>
        <w:rPr>
          <w:b/>
        </w:rPr>
        <w:t xml:space="preserve"> </w:t>
      </w:r>
    </w:p>
    <w:p w:rsidR="00013E4D" w:rsidRDefault="006A43A8">
      <w:pPr>
        <w:spacing w:after="25"/>
        <w:ind w:left="-15" w:right="136" w:firstLine="708"/>
      </w:pPr>
      <w:r>
        <w:t xml:space="preserve">5.1. Выполнение конкурсного задания осуществляется на оборудованной площадке образовательной организации участника. </w:t>
      </w:r>
    </w:p>
    <w:p w:rsidR="00013E4D" w:rsidRDefault="006A43A8">
      <w:pPr>
        <w:ind w:left="-15" w:right="136" w:firstLine="708"/>
      </w:pPr>
      <w:r>
        <w:t xml:space="preserve">5.2. Образовательная организация осуществляет видеозапись выполнения участником конкурсного задания. Предоставляет видеозапись и фото в указанные сроки в оргкомитет.  </w:t>
      </w:r>
    </w:p>
    <w:p w:rsidR="00013E4D" w:rsidRDefault="006A43A8">
      <w:pPr>
        <w:ind w:left="-15" w:right="136" w:firstLine="708"/>
      </w:pPr>
      <w:r>
        <w:t xml:space="preserve">5.3. В момент выполнения участниками задания на конкурсной площадке находятся наставник и видео-оператор.  </w:t>
      </w:r>
    </w:p>
    <w:p w:rsidR="00013E4D" w:rsidRDefault="006A43A8">
      <w:pPr>
        <w:spacing w:after="25"/>
        <w:ind w:left="-15" w:right="136" w:firstLine="708"/>
      </w:pPr>
      <w:r>
        <w:t xml:space="preserve">5.5. Чемпионат проводится по 13 компетенциям, утвержденным оргкомитетом чемпионата на текущий год (п.6). </w:t>
      </w:r>
    </w:p>
    <w:p w:rsidR="00013E4D" w:rsidRDefault="006A43A8">
      <w:pPr>
        <w:spacing w:after="25"/>
        <w:ind w:left="-5" w:right="136"/>
      </w:pPr>
      <w:r>
        <w:t xml:space="preserve">           5.6. Для участия в</w:t>
      </w:r>
      <w:r w:rsidR="00320726">
        <w:t xml:space="preserve"> муниципальном этапе Чемпионата</w:t>
      </w:r>
      <w:r>
        <w:t xml:space="preserve"> необходимо: </w:t>
      </w:r>
    </w:p>
    <w:p w:rsidR="00A56A24" w:rsidRDefault="006A43A8" w:rsidP="00A56A24">
      <w:pPr>
        <w:numPr>
          <w:ilvl w:val="0"/>
          <w:numId w:val="7"/>
        </w:numPr>
        <w:spacing w:after="0" w:line="242" w:lineRule="auto"/>
        <w:ind w:right="136"/>
      </w:pPr>
      <w:r>
        <w:t xml:space="preserve">пройти по ссылке </w:t>
      </w:r>
      <w:hyperlink r:id="rId5" w:history="1">
        <w:r w:rsidR="00A56A24" w:rsidRPr="001A3236">
          <w:rPr>
            <w:rStyle w:val="a3"/>
          </w:rPr>
          <w:t>https://forms.yandex.ru/u/6362c6dde010dbfd200ee483/</w:t>
        </w:r>
      </w:hyperlink>
      <w:r w:rsidR="00A56A24">
        <w:t xml:space="preserve"> </w:t>
      </w:r>
      <w:bookmarkStart w:id="0" w:name="_GoBack"/>
      <w:bookmarkEnd w:id="0"/>
    </w:p>
    <w:p w:rsidR="00013E4D" w:rsidRDefault="006A43A8" w:rsidP="00A56A24">
      <w:pPr>
        <w:spacing w:after="0" w:line="242" w:lineRule="auto"/>
        <w:ind w:left="0" w:right="136" w:firstLine="0"/>
      </w:pPr>
      <w:proofErr w:type="gramStart"/>
      <w:r>
        <w:t>и  заполнить</w:t>
      </w:r>
      <w:proofErr w:type="gramEnd"/>
      <w:r>
        <w:t xml:space="preserve"> форму заявки </w:t>
      </w:r>
      <w:r w:rsidR="00320726" w:rsidRPr="00320726">
        <w:rPr>
          <w:b/>
          <w:highlight w:val="yellow"/>
        </w:rPr>
        <w:t>до 12</w:t>
      </w:r>
      <w:r w:rsidRPr="00320726">
        <w:rPr>
          <w:b/>
          <w:highlight w:val="yellow"/>
        </w:rPr>
        <w:t xml:space="preserve"> ноября 2022г</w:t>
      </w:r>
      <w:r>
        <w:rPr>
          <w:b/>
        </w:rPr>
        <w:t xml:space="preserve">; </w:t>
      </w:r>
    </w:p>
    <w:p w:rsidR="00013E4D" w:rsidRPr="00320726" w:rsidRDefault="006A43A8">
      <w:pPr>
        <w:numPr>
          <w:ilvl w:val="0"/>
          <w:numId w:val="7"/>
        </w:numPr>
        <w:ind w:right="136"/>
        <w:rPr>
          <w:highlight w:val="yellow"/>
        </w:rPr>
      </w:pPr>
      <w:r w:rsidRPr="00320726">
        <w:rPr>
          <w:highlight w:val="yellow"/>
        </w:rPr>
        <w:t>прикрепить заполненный отсканированный файл «Согласие на обработку персональных данных» участника и наставника до 14 ноября 2022г. (Приложение А);</w:t>
      </w:r>
      <w:r w:rsidRPr="00320726">
        <w:rPr>
          <w:color w:val="333333"/>
          <w:highlight w:val="yellow"/>
        </w:rPr>
        <w:t xml:space="preserve"> </w:t>
      </w:r>
    </w:p>
    <w:p w:rsidR="00013E4D" w:rsidRDefault="006A43A8">
      <w:pPr>
        <w:numPr>
          <w:ilvl w:val="0"/>
          <w:numId w:val="7"/>
        </w:numPr>
        <w:ind w:right="136"/>
      </w:pPr>
      <w:r>
        <w:t xml:space="preserve">подготовить видеоролик и 2 фотографии участника с выполнением конкурсного задания с указанием компетенции, образовательной организации и ФИ участника; </w:t>
      </w:r>
    </w:p>
    <w:p w:rsidR="00013E4D" w:rsidRDefault="006A43A8">
      <w:pPr>
        <w:numPr>
          <w:ilvl w:val="0"/>
          <w:numId w:val="7"/>
        </w:numPr>
        <w:ind w:right="136"/>
      </w:pPr>
      <w:r>
        <w:t xml:space="preserve">загрузить видеоролики и фотографии на </w:t>
      </w:r>
      <w:proofErr w:type="spellStart"/>
      <w:r>
        <w:t>файлообменник</w:t>
      </w:r>
      <w:proofErr w:type="spellEnd"/>
      <w:r>
        <w:t xml:space="preserve"> (Яндекс-диск). 1 фото в процессе выполнения задания, 1 фото - по завершению работы - ее результат. Минимальное разрешение фото 2048x1536, 300dpi; </w:t>
      </w:r>
    </w:p>
    <w:p w:rsidR="00013E4D" w:rsidRPr="00320726" w:rsidRDefault="006A43A8">
      <w:pPr>
        <w:numPr>
          <w:ilvl w:val="0"/>
          <w:numId w:val="7"/>
        </w:numPr>
        <w:ind w:right="136"/>
        <w:rPr>
          <w:highlight w:val="yellow"/>
        </w:rPr>
      </w:pPr>
      <w:r w:rsidRPr="00320726">
        <w:rPr>
          <w:highlight w:val="yellow"/>
        </w:rPr>
        <w:t xml:space="preserve">ссылку на загруженный файл с видеороликом и фотографиями необходимо выслать на адрес электронной </w:t>
      </w:r>
      <w:proofErr w:type="gramStart"/>
      <w:r w:rsidRPr="00320726">
        <w:rPr>
          <w:highlight w:val="yellow"/>
        </w:rPr>
        <w:t xml:space="preserve">почты </w:t>
      </w:r>
      <w:r w:rsidRPr="00320726">
        <w:rPr>
          <w:rFonts w:ascii="Arial" w:eastAsia="Arial" w:hAnsi="Arial" w:cs="Arial"/>
          <w:color w:val="2C2D2E"/>
          <w:sz w:val="17"/>
          <w:highlight w:val="yellow"/>
        </w:rPr>
        <w:t xml:space="preserve"> </w:t>
      </w:r>
      <w:r w:rsidRPr="00320726">
        <w:rPr>
          <w:color w:val="0000FF"/>
          <w:highlight w:val="yellow"/>
          <w:u w:val="single" w:color="0000FF"/>
        </w:rPr>
        <w:t>klub.babyskills@mail.ru</w:t>
      </w:r>
      <w:proofErr w:type="gramEnd"/>
      <w:r w:rsidRPr="00320726">
        <w:rPr>
          <w:highlight w:val="yellow"/>
        </w:rPr>
        <w:t xml:space="preserve"> с темой письма «</w:t>
      </w:r>
      <w:proofErr w:type="spellStart"/>
      <w:r w:rsidRPr="00320726">
        <w:rPr>
          <w:highlight w:val="yellow"/>
        </w:rPr>
        <w:t>BabySkills</w:t>
      </w:r>
      <w:proofErr w:type="spellEnd"/>
      <w:r w:rsidRPr="00320726">
        <w:rPr>
          <w:highlight w:val="yellow"/>
        </w:rPr>
        <w:t xml:space="preserve"> - 2022» в  период </w:t>
      </w:r>
      <w:r w:rsidRPr="00320726">
        <w:rPr>
          <w:b/>
          <w:highlight w:val="yellow"/>
        </w:rPr>
        <w:t xml:space="preserve">с 15 ноября  по 21 ноября 2022г. </w:t>
      </w:r>
    </w:p>
    <w:p w:rsidR="00013E4D" w:rsidRDefault="006A43A8" w:rsidP="00051A07">
      <w:pPr>
        <w:numPr>
          <w:ilvl w:val="1"/>
          <w:numId w:val="8"/>
        </w:numPr>
        <w:ind w:left="0" w:right="136" w:firstLine="709"/>
      </w:pPr>
      <w:r>
        <w:t>Если образовательная организация принимает участие в нескольких компетенциях, то роликов должно быть столько, сколько компетенций, в которых она участвует. Ссылки на видеоролики и фотографии по разным компетенциям от образовательной организации высылаются отдельными письмами.</w:t>
      </w:r>
      <w:r>
        <w:rPr>
          <w:rFonts w:ascii="Calibri" w:eastAsia="Calibri" w:hAnsi="Calibri" w:cs="Calibri"/>
          <w:sz w:val="22"/>
        </w:rPr>
        <w:t xml:space="preserve">  </w:t>
      </w:r>
    </w:p>
    <w:p w:rsidR="00013E4D" w:rsidRDefault="006A43A8" w:rsidP="00051A07">
      <w:pPr>
        <w:numPr>
          <w:ilvl w:val="1"/>
          <w:numId w:val="8"/>
        </w:numPr>
        <w:ind w:left="0" w:right="136" w:firstLine="709"/>
      </w:pPr>
      <w:r>
        <w:t xml:space="preserve">Материалы, присланные после завершения срока приема документов, начиная с 00.00 </w:t>
      </w:r>
      <w:proofErr w:type="spellStart"/>
      <w:r>
        <w:t>Мск</w:t>
      </w:r>
      <w:proofErr w:type="spellEnd"/>
      <w:r>
        <w:t xml:space="preserve"> 22 ноября 2022 года, не рассматриваются. </w:t>
      </w:r>
    </w:p>
    <w:p w:rsidR="00013E4D" w:rsidRDefault="006A43A8" w:rsidP="00051A07">
      <w:pPr>
        <w:numPr>
          <w:ilvl w:val="1"/>
          <w:numId w:val="8"/>
        </w:numPr>
        <w:ind w:left="0" w:right="136" w:firstLine="709"/>
      </w:pPr>
      <w:r>
        <w:t xml:space="preserve">Форму участников обеспечивает образовательная организация, выдвигающая воспитанника (учащегося) для участия в Чемпионате. </w:t>
      </w:r>
    </w:p>
    <w:p w:rsidR="00013E4D" w:rsidRDefault="006A43A8" w:rsidP="00051A07">
      <w:pPr>
        <w:spacing w:after="0" w:line="259" w:lineRule="auto"/>
        <w:ind w:left="0" w:right="0" w:firstLine="709"/>
        <w:jc w:val="left"/>
      </w:pPr>
      <w:r>
        <w:lastRenderedPageBreak/>
        <w:t xml:space="preserve"> </w:t>
      </w:r>
    </w:p>
    <w:p w:rsidR="00013E4D" w:rsidRDefault="006A43A8">
      <w:pPr>
        <w:pStyle w:val="1"/>
        <w:ind w:left="456" w:right="362" w:hanging="240"/>
      </w:pPr>
      <w:r>
        <w:t xml:space="preserve">Компетенции Чемпионата </w:t>
      </w:r>
    </w:p>
    <w:p w:rsidR="00013E4D" w:rsidRDefault="006A43A8">
      <w:pPr>
        <w:spacing w:after="12" w:line="259" w:lineRule="auto"/>
        <w:ind w:left="0" w:right="83" w:firstLine="0"/>
        <w:jc w:val="center"/>
      </w:pPr>
      <w:r>
        <w:rPr>
          <w:b/>
        </w:rPr>
        <w:t xml:space="preserve"> </w:t>
      </w:r>
    </w:p>
    <w:p w:rsidR="00013E4D" w:rsidRDefault="006A43A8">
      <w:pPr>
        <w:spacing w:after="51"/>
        <w:ind w:left="577" w:right="136"/>
      </w:pPr>
      <w:r>
        <w:t xml:space="preserve">6.1.  Чемпионат проводится по следующим компетенциям: </w:t>
      </w:r>
    </w:p>
    <w:p w:rsidR="00013E4D" w:rsidRDefault="006A43A8">
      <w:pPr>
        <w:spacing w:after="0" w:line="259" w:lineRule="auto"/>
        <w:ind w:left="438" w:right="0"/>
        <w:jc w:val="left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 xml:space="preserve">для воспитанников ДОУ: </w:t>
      </w:r>
    </w:p>
    <w:p w:rsidR="00013E4D" w:rsidRDefault="006A43A8">
      <w:pPr>
        <w:ind w:left="577" w:right="136"/>
      </w:pPr>
      <w:r>
        <w:t xml:space="preserve">-Поварское дело </w:t>
      </w:r>
    </w:p>
    <w:p w:rsidR="00013E4D" w:rsidRDefault="006A43A8">
      <w:pPr>
        <w:ind w:left="577" w:right="136"/>
      </w:pPr>
      <w:r>
        <w:t xml:space="preserve">-Ресторанный сервис </w:t>
      </w:r>
    </w:p>
    <w:p w:rsidR="00013E4D" w:rsidRDefault="006A43A8">
      <w:pPr>
        <w:ind w:left="577" w:right="136"/>
      </w:pPr>
      <w:r>
        <w:t xml:space="preserve">-Строитель </w:t>
      </w:r>
    </w:p>
    <w:p w:rsidR="00013E4D" w:rsidRDefault="006A43A8">
      <w:pPr>
        <w:ind w:left="577" w:right="136"/>
      </w:pPr>
      <w:r>
        <w:t xml:space="preserve">-Робототехника </w:t>
      </w:r>
    </w:p>
    <w:p w:rsidR="00013E4D" w:rsidRDefault="006A43A8">
      <w:pPr>
        <w:numPr>
          <w:ilvl w:val="0"/>
          <w:numId w:val="9"/>
        </w:numPr>
        <w:ind w:right="136" w:hanging="139"/>
      </w:pPr>
      <w:r>
        <w:t xml:space="preserve">Художественная роспись по дереву </w:t>
      </w:r>
    </w:p>
    <w:p w:rsidR="00013E4D" w:rsidRDefault="006A43A8">
      <w:pPr>
        <w:numPr>
          <w:ilvl w:val="0"/>
          <w:numId w:val="9"/>
        </w:numPr>
        <w:ind w:right="136" w:hanging="139"/>
      </w:pPr>
      <w:r>
        <w:t xml:space="preserve">Дошкольное воспитание </w:t>
      </w:r>
    </w:p>
    <w:p w:rsidR="00013E4D" w:rsidRDefault="006A43A8">
      <w:pPr>
        <w:numPr>
          <w:ilvl w:val="0"/>
          <w:numId w:val="9"/>
        </w:numPr>
        <w:ind w:right="136" w:hanging="139"/>
      </w:pPr>
      <w:r>
        <w:t xml:space="preserve">Флористика </w:t>
      </w:r>
    </w:p>
    <w:p w:rsidR="00013E4D" w:rsidRDefault="006A43A8">
      <w:pPr>
        <w:numPr>
          <w:ilvl w:val="0"/>
          <w:numId w:val="9"/>
        </w:numPr>
        <w:ind w:right="136" w:hanging="139"/>
      </w:pPr>
      <w:r>
        <w:t xml:space="preserve">Безопасность на дорогах </w:t>
      </w:r>
    </w:p>
    <w:p w:rsidR="00013E4D" w:rsidRDefault="006A43A8">
      <w:pPr>
        <w:spacing w:after="0" w:line="259" w:lineRule="auto"/>
        <w:ind w:left="438" w:right="0"/>
        <w:jc w:val="left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 xml:space="preserve">для учащихся начальных классов МБОУ СШ (ОШ) </w:t>
      </w:r>
    </w:p>
    <w:p w:rsidR="00013E4D" w:rsidRDefault="006A43A8">
      <w:pPr>
        <w:spacing w:after="0" w:line="259" w:lineRule="auto"/>
        <w:ind w:left="-5" w:right="0"/>
        <w:jc w:val="left"/>
      </w:pPr>
      <w:r>
        <w:rPr>
          <w:b/>
          <w:i/>
        </w:rPr>
        <w:t xml:space="preserve">         1-2 классы:  </w:t>
      </w:r>
    </w:p>
    <w:p w:rsidR="00013E4D" w:rsidRDefault="006A43A8">
      <w:pPr>
        <w:ind w:left="577" w:right="136"/>
      </w:pPr>
      <w:r>
        <w:t xml:space="preserve">-Поварское дело </w:t>
      </w:r>
    </w:p>
    <w:p w:rsidR="00013E4D" w:rsidRDefault="006A43A8">
      <w:pPr>
        <w:ind w:left="577" w:right="136"/>
      </w:pPr>
      <w:r>
        <w:t xml:space="preserve">-Робототехника </w:t>
      </w:r>
    </w:p>
    <w:p w:rsidR="00013E4D" w:rsidRDefault="006A43A8">
      <w:pPr>
        <w:ind w:left="577" w:right="136"/>
      </w:pPr>
      <w:r>
        <w:t xml:space="preserve">-Ресторанный сервис </w:t>
      </w:r>
    </w:p>
    <w:p w:rsidR="00013E4D" w:rsidRDefault="006A43A8">
      <w:pPr>
        <w:ind w:left="577" w:right="136"/>
      </w:pPr>
      <w:r>
        <w:t xml:space="preserve">-Речной транспорт </w:t>
      </w:r>
    </w:p>
    <w:p w:rsidR="00013E4D" w:rsidRDefault="006A43A8">
      <w:pPr>
        <w:numPr>
          <w:ilvl w:val="0"/>
          <w:numId w:val="10"/>
        </w:numPr>
        <w:ind w:right="136" w:hanging="139"/>
      </w:pPr>
      <w:r>
        <w:t xml:space="preserve">Художественная роспись по дереву </w:t>
      </w:r>
    </w:p>
    <w:p w:rsidR="00013E4D" w:rsidRDefault="006A43A8">
      <w:pPr>
        <w:numPr>
          <w:ilvl w:val="0"/>
          <w:numId w:val="10"/>
        </w:numPr>
        <w:ind w:right="136" w:hanging="139"/>
      </w:pPr>
      <w:r>
        <w:t xml:space="preserve">Дошкольное воспитание </w:t>
      </w:r>
    </w:p>
    <w:p w:rsidR="00013E4D" w:rsidRDefault="006A43A8">
      <w:pPr>
        <w:numPr>
          <w:ilvl w:val="0"/>
          <w:numId w:val="10"/>
        </w:numPr>
        <w:ind w:right="136" w:hanging="139"/>
      </w:pPr>
      <w:r>
        <w:t xml:space="preserve">Флористика </w:t>
      </w:r>
    </w:p>
    <w:p w:rsidR="00013E4D" w:rsidRDefault="006A43A8">
      <w:pPr>
        <w:numPr>
          <w:ilvl w:val="0"/>
          <w:numId w:val="10"/>
        </w:numPr>
        <w:ind w:right="136" w:hanging="139"/>
      </w:pPr>
      <w:r>
        <w:t xml:space="preserve">Преподавание в младших классах </w:t>
      </w:r>
    </w:p>
    <w:p w:rsidR="00013E4D" w:rsidRDefault="006A43A8">
      <w:pPr>
        <w:numPr>
          <w:ilvl w:val="0"/>
          <w:numId w:val="10"/>
        </w:numPr>
        <w:ind w:right="136" w:hanging="139"/>
      </w:pPr>
      <w:r>
        <w:t xml:space="preserve">Безопасность на дорогах </w:t>
      </w:r>
    </w:p>
    <w:p w:rsidR="00013E4D" w:rsidRDefault="006A43A8">
      <w:pPr>
        <w:spacing w:after="0" w:line="259" w:lineRule="auto"/>
        <w:ind w:left="-5" w:right="0"/>
        <w:jc w:val="left"/>
      </w:pPr>
      <w:r>
        <w:rPr>
          <w:b/>
          <w:i/>
        </w:rPr>
        <w:t xml:space="preserve">         3-4 классы:  </w:t>
      </w:r>
    </w:p>
    <w:p w:rsidR="00013E4D" w:rsidRDefault="006A43A8">
      <w:pPr>
        <w:ind w:left="577" w:right="136"/>
      </w:pPr>
      <w:r>
        <w:t xml:space="preserve">-Графический дизайн </w:t>
      </w:r>
    </w:p>
    <w:p w:rsidR="00013E4D" w:rsidRDefault="006A43A8">
      <w:pPr>
        <w:ind w:left="577" w:right="136"/>
      </w:pPr>
      <w:r>
        <w:t xml:space="preserve">-Робототехника </w:t>
      </w:r>
    </w:p>
    <w:p w:rsidR="00013E4D" w:rsidRDefault="006A43A8">
      <w:pPr>
        <w:ind w:left="577" w:right="136"/>
      </w:pPr>
      <w:r>
        <w:t xml:space="preserve">-Речной транспорт </w:t>
      </w:r>
    </w:p>
    <w:p w:rsidR="00013E4D" w:rsidRDefault="006A43A8">
      <w:pPr>
        <w:numPr>
          <w:ilvl w:val="0"/>
          <w:numId w:val="10"/>
        </w:numPr>
        <w:ind w:right="136" w:hanging="139"/>
      </w:pPr>
      <w:r>
        <w:t xml:space="preserve">Художественная роспись по дереву </w:t>
      </w:r>
    </w:p>
    <w:p w:rsidR="00013E4D" w:rsidRDefault="006A43A8">
      <w:pPr>
        <w:numPr>
          <w:ilvl w:val="0"/>
          <w:numId w:val="10"/>
        </w:numPr>
        <w:ind w:right="136" w:hanging="139"/>
      </w:pPr>
      <w:r>
        <w:t xml:space="preserve">Дошкольное воспитание </w:t>
      </w:r>
    </w:p>
    <w:p w:rsidR="00013E4D" w:rsidRDefault="006A43A8">
      <w:pPr>
        <w:numPr>
          <w:ilvl w:val="0"/>
          <w:numId w:val="10"/>
        </w:numPr>
        <w:ind w:right="136" w:hanging="139"/>
      </w:pPr>
      <w:r>
        <w:t xml:space="preserve">Флористика </w:t>
      </w:r>
    </w:p>
    <w:p w:rsidR="00013E4D" w:rsidRDefault="006A43A8">
      <w:pPr>
        <w:numPr>
          <w:ilvl w:val="0"/>
          <w:numId w:val="10"/>
        </w:numPr>
        <w:ind w:right="136" w:hanging="139"/>
      </w:pPr>
      <w:r>
        <w:t xml:space="preserve">Преподавание в младших классах </w:t>
      </w:r>
    </w:p>
    <w:p w:rsidR="00013E4D" w:rsidRDefault="006A43A8">
      <w:pPr>
        <w:numPr>
          <w:ilvl w:val="0"/>
          <w:numId w:val="10"/>
        </w:numPr>
        <w:ind w:right="136" w:hanging="139"/>
      </w:pPr>
      <w:r>
        <w:t xml:space="preserve">Туризм </w:t>
      </w:r>
    </w:p>
    <w:p w:rsidR="00013E4D" w:rsidRDefault="006A43A8">
      <w:pPr>
        <w:numPr>
          <w:ilvl w:val="0"/>
          <w:numId w:val="10"/>
        </w:numPr>
        <w:ind w:right="136" w:hanging="139"/>
      </w:pPr>
      <w:r>
        <w:t xml:space="preserve">Организация экскурсионных услуг </w:t>
      </w:r>
    </w:p>
    <w:p w:rsidR="00013E4D" w:rsidRDefault="006A43A8">
      <w:pPr>
        <w:numPr>
          <w:ilvl w:val="0"/>
          <w:numId w:val="10"/>
        </w:numPr>
        <w:ind w:right="136" w:hanging="139"/>
      </w:pPr>
      <w:r>
        <w:t xml:space="preserve">Безопасность на дорогах </w:t>
      </w:r>
    </w:p>
    <w:p w:rsidR="00DE78D7" w:rsidRDefault="006A43A8" w:rsidP="00DE78D7">
      <w:pPr>
        <w:ind w:left="-15" w:right="136" w:firstLine="708"/>
      </w:pPr>
      <w:r>
        <w:t xml:space="preserve">6.2. Участие по компетенции </w:t>
      </w:r>
      <w:r>
        <w:rPr>
          <w:b/>
        </w:rPr>
        <w:t>«Поварское дело»</w:t>
      </w:r>
      <w:r>
        <w:t xml:space="preserve"> предполагает приготовление фруктового салата. </w:t>
      </w:r>
    </w:p>
    <w:p w:rsidR="00013E4D" w:rsidRDefault="00DE78D7" w:rsidP="00DE78D7">
      <w:pPr>
        <w:ind w:left="-15" w:right="136" w:firstLine="708"/>
      </w:pPr>
      <w:r>
        <w:t>6.</w:t>
      </w:r>
      <w:r w:rsidR="006A43A8">
        <w:t xml:space="preserve">3.Участие по компетенции </w:t>
      </w:r>
      <w:r w:rsidR="006A43A8">
        <w:rPr>
          <w:b/>
        </w:rPr>
        <w:t>«Строитель»</w:t>
      </w:r>
      <w:r w:rsidR="006A43A8">
        <w:t xml:space="preserve"> предполагает строительство космической станции с использованием конструкторов «Кирпичики для творческих занятий» </w:t>
      </w:r>
      <w:proofErr w:type="spellStart"/>
      <w:r w:rsidR="006A43A8">
        <w:t>Lego</w:t>
      </w:r>
      <w:proofErr w:type="spellEnd"/>
      <w:r w:rsidR="006A43A8">
        <w:t xml:space="preserve"> 45020 и </w:t>
      </w:r>
      <w:proofErr w:type="spellStart"/>
      <w:r w:rsidR="006A43A8">
        <w:t>Lego</w:t>
      </w:r>
      <w:proofErr w:type="spellEnd"/>
      <w:r w:rsidR="006A43A8">
        <w:t xml:space="preserve"> 9386. </w:t>
      </w:r>
    </w:p>
    <w:p w:rsidR="00013E4D" w:rsidRDefault="00DE78D7" w:rsidP="00DE78D7">
      <w:pPr>
        <w:spacing w:after="25"/>
        <w:ind w:left="72" w:right="136" w:firstLine="637"/>
      </w:pPr>
      <w:r>
        <w:t>6.</w:t>
      </w:r>
      <w:proofErr w:type="gramStart"/>
      <w:r>
        <w:t>4.</w:t>
      </w:r>
      <w:r w:rsidR="006A43A8">
        <w:t>Участие</w:t>
      </w:r>
      <w:proofErr w:type="gramEnd"/>
      <w:r w:rsidR="006A43A8">
        <w:t xml:space="preserve"> по компетенции </w:t>
      </w:r>
      <w:r w:rsidR="006A43A8">
        <w:rPr>
          <w:b/>
        </w:rPr>
        <w:t>«Робототехника»</w:t>
      </w:r>
      <w:r w:rsidR="006A43A8">
        <w:t xml:space="preserve">  воспитанников ДОУ предполагает сборку модели гоночного автомобиля с использованием конструктора базового набора </w:t>
      </w:r>
    </w:p>
    <w:p w:rsidR="00013E4D" w:rsidRDefault="006A43A8">
      <w:pPr>
        <w:spacing w:after="28"/>
        <w:ind w:left="-5" w:right="136"/>
      </w:pPr>
      <w:proofErr w:type="spellStart"/>
      <w:r>
        <w:t>LegoEducationWedo</w:t>
      </w:r>
      <w:proofErr w:type="spellEnd"/>
      <w:r>
        <w:t xml:space="preserve"> 2.0 с программным обеспечением на ноутбуке.  </w:t>
      </w:r>
    </w:p>
    <w:p w:rsidR="00013E4D" w:rsidRDefault="006A43A8">
      <w:pPr>
        <w:spacing w:after="27"/>
        <w:ind w:left="-15" w:right="136" w:firstLine="708"/>
      </w:pPr>
      <w:r>
        <w:t xml:space="preserve">Участие по компетенции </w:t>
      </w:r>
      <w:r>
        <w:rPr>
          <w:b/>
        </w:rPr>
        <w:t>«Робототехника»</w:t>
      </w:r>
      <w:r>
        <w:t xml:space="preserve"> учащихся начальной школы 1-2 классов предполагает сборку модели грузовика для переработки отходов с использованием конструктора базового набора </w:t>
      </w:r>
      <w:proofErr w:type="spellStart"/>
      <w:r>
        <w:t>LegoEducationWedo</w:t>
      </w:r>
      <w:proofErr w:type="spellEnd"/>
      <w:r>
        <w:t xml:space="preserve"> 2.0 с программным обеспечением на ноутбуке (компьютере).  </w:t>
      </w:r>
    </w:p>
    <w:p w:rsidR="00013E4D" w:rsidRDefault="006A43A8">
      <w:pPr>
        <w:spacing w:after="26"/>
        <w:ind w:left="-15" w:right="136" w:firstLine="708"/>
      </w:pPr>
      <w:r>
        <w:t xml:space="preserve">Участие по компетенции </w:t>
      </w:r>
      <w:r>
        <w:rPr>
          <w:b/>
        </w:rPr>
        <w:t>«Робототехника»</w:t>
      </w:r>
      <w:r>
        <w:t xml:space="preserve"> учащихся начальной школы 3-4 классов предполагает сборку модели вертолета с использованием конструктора базового набора </w:t>
      </w:r>
      <w:proofErr w:type="spellStart"/>
      <w:r>
        <w:t>LegoEducationWedo</w:t>
      </w:r>
      <w:proofErr w:type="spellEnd"/>
      <w:r>
        <w:t xml:space="preserve"> 2.0 с программным обеспечением на ноутбуке (компьютере). </w:t>
      </w:r>
    </w:p>
    <w:p w:rsidR="00013E4D" w:rsidRDefault="00DE78D7" w:rsidP="00DE78D7">
      <w:pPr>
        <w:spacing w:after="25"/>
        <w:ind w:left="72" w:right="136" w:firstLine="637"/>
      </w:pPr>
      <w:r>
        <w:t xml:space="preserve">6.5. </w:t>
      </w:r>
      <w:r w:rsidR="006A43A8">
        <w:t xml:space="preserve">Участие по компетенции </w:t>
      </w:r>
      <w:r w:rsidR="006A43A8">
        <w:rPr>
          <w:b/>
        </w:rPr>
        <w:t xml:space="preserve">«Ресторанный </w:t>
      </w:r>
      <w:proofErr w:type="gramStart"/>
      <w:r w:rsidR="006A43A8">
        <w:rPr>
          <w:b/>
        </w:rPr>
        <w:t>сервис»</w:t>
      </w:r>
      <w:r w:rsidR="006A43A8">
        <w:t xml:space="preserve">  воспитанников</w:t>
      </w:r>
      <w:proofErr w:type="gramEnd"/>
      <w:r w:rsidR="006A43A8">
        <w:t xml:space="preserve"> ДОУ предполагает сервировку стола к обеду для троих человек по теме «Осеннее настроение». </w:t>
      </w:r>
    </w:p>
    <w:p w:rsidR="00013E4D" w:rsidRDefault="006A43A8">
      <w:pPr>
        <w:spacing w:after="27"/>
        <w:ind w:left="-15" w:right="136" w:firstLine="708"/>
      </w:pPr>
      <w:r>
        <w:t xml:space="preserve">Участие по компетенции </w:t>
      </w:r>
      <w:r>
        <w:rPr>
          <w:b/>
        </w:rPr>
        <w:t>«Ресторанный сервис»</w:t>
      </w:r>
      <w:r>
        <w:t xml:space="preserve"> учащихся начальной школы 1-2 классов предполагает сервировку детского праздничного стола для четырех человек по теме «Осенняя фантазия». </w:t>
      </w:r>
    </w:p>
    <w:p w:rsidR="00013E4D" w:rsidRDefault="00DE78D7" w:rsidP="00DE78D7">
      <w:pPr>
        <w:ind w:right="136" w:firstLine="627"/>
      </w:pPr>
      <w:r>
        <w:lastRenderedPageBreak/>
        <w:t xml:space="preserve">6.6 </w:t>
      </w:r>
      <w:r w:rsidR="006A43A8">
        <w:t xml:space="preserve">Участие по компетенции </w:t>
      </w:r>
      <w:r w:rsidR="006A43A8">
        <w:rPr>
          <w:b/>
        </w:rPr>
        <w:t>«Графический дизайн»</w:t>
      </w:r>
      <w:r w:rsidR="006A43A8">
        <w:t xml:space="preserve"> предполагает создание эмблемы ко Дню матери.</w:t>
      </w:r>
      <w:r w:rsidR="006A43A8">
        <w:rPr>
          <w:color w:val="C00000"/>
        </w:rPr>
        <w:t xml:space="preserve"> </w:t>
      </w:r>
    </w:p>
    <w:p w:rsidR="00013E4D" w:rsidRDefault="00DE78D7" w:rsidP="00DE78D7">
      <w:pPr>
        <w:spacing w:after="2" w:line="274" w:lineRule="auto"/>
        <w:ind w:right="136" w:firstLine="627"/>
      </w:pPr>
      <w:r>
        <w:t xml:space="preserve">6.7. </w:t>
      </w:r>
      <w:r w:rsidR="006A43A8">
        <w:t xml:space="preserve">Участие по компетенции </w:t>
      </w:r>
      <w:r w:rsidR="006A43A8">
        <w:rPr>
          <w:b/>
        </w:rPr>
        <w:t>«Речной транспорт»</w:t>
      </w:r>
      <w:r w:rsidR="006A43A8">
        <w:t xml:space="preserve"> учащихся начальной школы 1-2 классов предполагает выполнение заданий по вязанию 3-х простейших морских узлов (многократная восьмерка, рыбацкий узел, беседочный узел) по схеме. </w:t>
      </w:r>
    </w:p>
    <w:p w:rsidR="00013E4D" w:rsidRDefault="006A43A8">
      <w:pPr>
        <w:spacing w:after="27"/>
        <w:ind w:left="-15" w:right="136" w:firstLine="708"/>
      </w:pPr>
      <w:r>
        <w:t xml:space="preserve">Участие учащихся по компетенции </w:t>
      </w:r>
      <w:r>
        <w:rPr>
          <w:b/>
        </w:rPr>
        <w:t xml:space="preserve">«Речной транспорт» </w:t>
      </w:r>
      <w:r>
        <w:t xml:space="preserve">начальной школы 3-4 классов предполагает выполнение заданий по вязанию 3-х сложных морских узлов (устричный узел, змеиный узел, курьерский узел) по схеме. </w:t>
      </w:r>
    </w:p>
    <w:p w:rsidR="00013E4D" w:rsidRDefault="00DE78D7" w:rsidP="00DE78D7">
      <w:pPr>
        <w:ind w:left="72" w:right="136" w:firstLine="637"/>
      </w:pPr>
      <w:r>
        <w:t>6.8.</w:t>
      </w:r>
      <w:r w:rsidR="006A43A8">
        <w:t xml:space="preserve">Участие воспитанников ДОУ по компетенции </w:t>
      </w:r>
      <w:r w:rsidR="006A43A8">
        <w:rPr>
          <w:b/>
        </w:rPr>
        <w:t xml:space="preserve">«Художественная роспись по дереву» </w:t>
      </w:r>
      <w:r w:rsidR="006A43A8">
        <w:t xml:space="preserve">предполагает выполнение композиции на шаблоне (трафарете) тарелочки из бумаги в стиле «городецкая роспись». </w:t>
      </w:r>
    </w:p>
    <w:p w:rsidR="00013E4D" w:rsidRDefault="006A43A8">
      <w:pPr>
        <w:ind w:left="-15" w:right="136" w:firstLine="708"/>
      </w:pPr>
      <w:r>
        <w:t xml:space="preserve">Участие учащихся начальной школы 1-2 классов по компетенции </w:t>
      </w:r>
      <w:r>
        <w:rPr>
          <w:b/>
        </w:rPr>
        <w:t xml:space="preserve">«Художественная роспись по дереву» </w:t>
      </w:r>
      <w:r>
        <w:t xml:space="preserve">предполагает выполнение композиции на деревянном панно в стиле «городецкая роспись». </w:t>
      </w:r>
    </w:p>
    <w:p w:rsidR="00013E4D" w:rsidRDefault="006A43A8">
      <w:pPr>
        <w:ind w:left="-15" w:right="136" w:firstLine="708"/>
      </w:pPr>
      <w:r>
        <w:t xml:space="preserve">Участие учащихся начальной школы 3-4 классов по компетенции </w:t>
      </w:r>
      <w:r>
        <w:rPr>
          <w:b/>
        </w:rPr>
        <w:t xml:space="preserve">«Художественная роспись по дереву» </w:t>
      </w:r>
      <w:r>
        <w:t xml:space="preserve">предполагает выполнение композиции на деревянном панно в стиле «городецкая роспись». </w:t>
      </w:r>
    </w:p>
    <w:p w:rsidR="00013E4D" w:rsidRDefault="00DE78D7" w:rsidP="00DE78D7">
      <w:pPr>
        <w:ind w:right="136" w:firstLine="769"/>
      </w:pPr>
      <w:r>
        <w:t>6.9.</w:t>
      </w:r>
      <w:r w:rsidR="006A43A8">
        <w:t xml:space="preserve">Участие по компетенции </w:t>
      </w:r>
      <w:r w:rsidR="006A43A8">
        <w:rPr>
          <w:b/>
        </w:rPr>
        <w:t>«Дошкольное воспитание»</w:t>
      </w:r>
      <w:r w:rsidR="00977458">
        <w:t xml:space="preserve"> </w:t>
      </w:r>
      <w:r w:rsidR="006A43A8">
        <w:t xml:space="preserve">воспитанников ДОУ предполагает проведение комплекса ОРУ с волонтерами. </w:t>
      </w:r>
    </w:p>
    <w:p w:rsidR="00013E4D" w:rsidRDefault="006A43A8">
      <w:pPr>
        <w:ind w:left="-15" w:right="136" w:firstLine="708"/>
      </w:pPr>
      <w:r>
        <w:t xml:space="preserve">Участие по компетенции </w:t>
      </w:r>
      <w:r>
        <w:rPr>
          <w:b/>
        </w:rPr>
        <w:t>«Дошкольное воспитание»</w:t>
      </w:r>
      <w:r>
        <w:t xml:space="preserve"> учащихся начальной школы 1-2 классов предполагает проведение утренней гимнастики с волонтерами. </w:t>
      </w:r>
    </w:p>
    <w:p w:rsidR="00013E4D" w:rsidRDefault="006A43A8">
      <w:pPr>
        <w:ind w:left="-15" w:right="136" w:firstLine="708"/>
      </w:pPr>
      <w:r>
        <w:t xml:space="preserve">Участие учащихся начальной школы 3-4 классов по компетенции </w:t>
      </w:r>
      <w:r>
        <w:rPr>
          <w:b/>
        </w:rPr>
        <w:t>«Дошкольное воспитание»</w:t>
      </w:r>
      <w:r>
        <w:t xml:space="preserve"> предполагает проведение утренней гимнастики с предметами. </w:t>
      </w:r>
    </w:p>
    <w:p w:rsidR="00013E4D" w:rsidRDefault="00DE78D7" w:rsidP="00DE78D7">
      <w:pPr>
        <w:ind w:left="72" w:right="136" w:firstLine="637"/>
      </w:pPr>
      <w:r>
        <w:t>6.10.</w:t>
      </w:r>
      <w:r w:rsidR="006A43A8">
        <w:t xml:space="preserve">Участие по компетенции </w:t>
      </w:r>
      <w:r w:rsidR="006A43A8">
        <w:rPr>
          <w:b/>
        </w:rPr>
        <w:t xml:space="preserve">«Организация экскурсионных услуг» </w:t>
      </w:r>
      <w:r w:rsidR="006A43A8">
        <w:t xml:space="preserve">учащихся начальной школы 3-4 классов предполагает разработку и представление виртуальной экскурсии по музею родного края. </w:t>
      </w:r>
    </w:p>
    <w:p w:rsidR="00013E4D" w:rsidRDefault="00DE78D7" w:rsidP="00DE78D7">
      <w:pPr>
        <w:ind w:left="72" w:right="136" w:firstLine="637"/>
      </w:pPr>
      <w:r>
        <w:t>6.11.</w:t>
      </w:r>
      <w:r w:rsidR="006A43A8">
        <w:t xml:space="preserve">Участие по компетенции </w:t>
      </w:r>
      <w:r w:rsidR="006A43A8">
        <w:rPr>
          <w:b/>
        </w:rPr>
        <w:t xml:space="preserve">«Преподавание в младших классах» </w:t>
      </w:r>
      <w:r w:rsidR="006A43A8">
        <w:t xml:space="preserve">учащихся начальной школы 1-2 классов предполагает проведение дидактической игры на уроке окружающего мира по теме «Дикие и домашние животные». </w:t>
      </w:r>
    </w:p>
    <w:p w:rsidR="00013E4D" w:rsidRDefault="006A43A8">
      <w:pPr>
        <w:ind w:left="-15" w:right="136" w:firstLine="708"/>
      </w:pPr>
      <w:r>
        <w:t xml:space="preserve">Участие по компетенции </w:t>
      </w:r>
      <w:r>
        <w:rPr>
          <w:b/>
        </w:rPr>
        <w:t xml:space="preserve">«Преподавание в младших классах» </w:t>
      </w:r>
      <w:r>
        <w:t xml:space="preserve">учащихся начальной школы 3-4 классов предполагает проведение дидактической игры на уроке математики по теме «Единицы времени: год, месяц». </w:t>
      </w:r>
    </w:p>
    <w:p w:rsidR="00013E4D" w:rsidRDefault="00DE78D7" w:rsidP="00DE78D7">
      <w:pPr>
        <w:ind w:left="72" w:right="136" w:firstLine="637"/>
      </w:pPr>
      <w:r>
        <w:t>6.12.</w:t>
      </w:r>
      <w:r w:rsidR="00051A07">
        <w:t xml:space="preserve">Участие </w:t>
      </w:r>
      <w:r w:rsidR="006A43A8">
        <w:t xml:space="preserve">по компетенции </w:t>
      </w:r>
      <w:r w:rsidR="006A43A8">
        <w:rPr>
          <w:b/>
        </w:rPr>
        <w:t xml:space="preserve">«Туризм» </w:t>
      </w:r>
      <w:r w:rsidR="006A43A8">
        <w:t xml:space="preserve">учащихся начальной школы 3-4 классов предполагает разработку и представление туристического маршрута «Мой край родной». </w:t>
      </w:r>
    </w:p>
    <w:p w:rsidR="00013E4D" w:rsidRDefault="00DE78D7" w:rsidP="00DE78D7">
      <w:pPr>
        <w:ind w:right="136" w:firstLine="627"/>
      </w:pPr>
      <w:r>
        <w:t>6.13.</w:t>
      </w:r>
      <w:r w:rsidR="006A43A8">
        <w:t xml:space="preserve">Участие по компетенции </w:t>
      </w:r>
      <w:r w:rsidR="006A43A8">
        <w:rPr>
          <w:b/>
        </w:rPr>
        <w:t>«Флористика»</w:t>
      </w:r>
      <w:r w:rsidR="006A43A8">
        <w:t xml:space="preserve"> воспитанников ДОУ предполагает составление букета для мамы. </w:t>
      </w:r>
    </w:p>
    <w:p w:rsidR="00013E4D" w:rsidRDefault="006A43A8">
      <w:pPr>
        <w:ind w:left="-15" w:right="136" w:firstLine="708"/>
      </w:pPr>
      <w:r>
        <w:t xml:space="preserve">Участие по компетенции </w:t>
      </w:r>
      <w:r>
        <w:rPr>
          <w:b/>
        </w:rPr>
        <w:t xml:space="preserve">«Флористика» </w:t>
      </w:r>
      <w:r>
        <w:t xml:space="preserve">учащихся начальной школы 1-2 классов предполагает составление букета для мамы с его презентацией. </w:t>
      </w:r>
    </w:p>
    <w:p w:rsidR="00013E4D" w:rsidRDefault="006A43A8">
      <w:pPr>
        <w:ind w:left="-15" w:right="136" w:firstLine="708"/>
      </w:pPr>
      <w:r>
        <w:t xml:space="preserve">Участие по компетенции </w:t>
      </w:r>
      <w:r>
        <w:rPr>
          <w:b/>
        </w:rPr>
        <w:t xml:space="preserve">«Флористика» </w:t>
      </w:r>
      <w:r>
        <w:t>учащихся начальной школы 3-4 классов предполагает изготовление композиции ко Дню матери.</w:t>
      </w:r>
      <w:r>
        <w:rPr>
          <w:color w:val="FF0000"/>
        </w:rPr>
        <w:t xml:space="preserve"> </w:t>
      </w:r>
    </w:p>
    <w:p w:rsidR="00013E4D" w:rsidRDefault="00DE78D7" w:rsidP="00DE78D7">
      <w:pPr>
        <w:ind w:left="0" w:right="136" w:firstLine="851"/>
      </w:pPr>
      <w:r>
        <w:t>6.14.</w:t>
      </w:r>
      <w:r w:rsidR="006A43A8">
        <w:t>Участие по компетенции</w:t>
      </w:r>
      <w:r w:rsidR="006A43A8">
        <w:rPr>
          <w:b/>
        </w:rPr>
        <w:t xml:space="preserve"> «Безопасность на дорогах» </w:t>
      </w:r>
      <w:r w:rsidR="006A43A8">
        <w:t xml:space="preserve">воспитанников ДОУ предполагает участие в развивающей игре «Знаки дорожного движения». </w:t>
      </w:r>
    </w:p>
    <w:p w:rsidR="00013E4D" w:rsidRDefault="006A43A8">
      <w:pPr>
        <w:ind w:left="-15" w:right="136" w:firstLine="708"/>
      </w:pPr>
      <w:r>
        <w:t xml:space="preserve">Участие по компетенции </w:t>
      </w:r>
      <w:r>
        <w:rPr>
          <w:b/>
        </w:rPr>
        <w:t>«Безопасность на дорогах»</w:t>
      </w:r>
      <w:r>
        <w:t xml:space="preserve"> учащихся начальной школы 1-2 классов предполагает решение ситуаций на основе знаний правил дорожного движения. </w:t>
      </w:r>
    </w:p>
    <w:p w:rsidR="00013E4D" w:rsidRDefault="006A43A8">
      <w:pPr>
        <w:ind w:left="-15" w:right="136" w:firstLine="708"/>
      </w:pPr>
      <w:r>
        <w:t xml:space="preserve">Участие по компетенции </w:t>
      </w:r>
      <w:r>
        <w:rPr>
          <w:b/>
        </w:rPr>
        <w:t>«Безопасность на дорогах»</w:t>
      </w:r>
      <w:r>
        <w:t xml:space="preserve"> учащихся начальной школы 3-4 классов предполагает разработку безопасного маршрута от дома до школы. </w:t>
      </w:r>
    </w:p>
    <w:p w:rsidR="00013E4D" w:rsidRDefault="00DE78D7" w:rsidP="00DE78D7">
      <w:pPr>
        <w:ind w:right="136" w:firstLine="627"/>
      </w:pPr>
      <w:r>
        <w:t>6.15.</w:t>
      </w:r>
      <w:r w:rsidR="006A43A8">
        <w:t xml:space="preserve">Документация по каждой компетенции предоставляется отдельно. </w:t>
      </w:r>
    </w:p>
    <w:p w:rsidR="00013E4D" w:rsidRDefault="006A43A8">
      <w:pPr>
        <w:spacing w:after="21" w:line="259" w:lineRule="auto"/>
        <w:ind w:left="708" w:right="0" w:firstLine="0"/>
        <w:jc w:val="left"/>
      </w:pPr>
      <w:r>
        <w:rPr>
          <w:color w:val="FF0000"/>
        </w:rPr>
        <w:t xml:space="preserve"> </w:t>
      </w:r>
    </w:p>
    <w:p w:rsidR="00013E4D" w:rsidRDefault="006A43A8">
      <w:pPr>
        <w:pStyle w:val="1"/>
        <w:ind w:left="456" w:right="2" w:hanging="240"/>
      </w:pPr>
      <w:r>
        <w:t xml:space="preserve">Требования к видеоролику </w:t>
      </w:r>
    </w:p>
    <w:p w:rsidR="00013E4D" w:rsidRDefault="006A43A8">
      <w:pPr>
        <w:spacing w:after="28"/>
        <w:ind w:left="370" w:right="136"/>
      </w:pPr>
      <w:r>
        <w:t xml:space="preserve">7.1. Обязательна аудио и видео запись. </w:t>
      </w:r>
    </w:p>
    <w:p w:rsidR="00013E4D" w:rsidRDefault="006A43A8">
      <w:pPr>
        <w:spacing w:after="25"/>
        <w:ind w:left="-15" w:right="136" w:firstLine="360"/>
      </w:pPr>
      <w:r>
        <w:t xml:space="preserve">7.2. Участник перед началом выполнения конкурсного задания должен в камеру показать </w:t>
      </w:r>
      <w:proofErr w:type="spellStart"/>
      <w:r>
        <w:t>бейдж</w:t>
      </w:r>
      <w:proofErr w:type="spellEnd"/>
      <w:r>
        <w:t xml:space="preserve">, четко назвать свои фамилию, имя и образовательную организацию. </w:t>
      </w:r>
    </w:p>
    <w:p w:rsidR="00013E4D" w:rsidRDefault="006A43A8">
      <w:pPr>
        <w:spacing w:after="28"/>
        <w:ind w:left="-15" w:right="136" w:firstLine="360"/>
      </w:pPr>
      <w:r>
        <w:t xml:space="preserve">7.3. Видео - оператор перед началом выполнения конкурсного задания должен показать всю оборудованную площадку </w:t>
      </w:r>
    </w:p>
    <w:p w:rsidR="00013E4D" w:rsidRDefault="006A43A8">
      <w:pPr>
        <w:spacing w:after="26"/>
        <w:ind w:left="-15" w:right="136" w:firstLine="428"/>
      </w:pPr>
      <w:r>
        <w:lastRenderedPageBreak/>
        <w:t xml:space="preserve">7.4. На конкурсную площадку в образовательной организации имеют доступ: участник, наставник, видео-оператор. Во время видеосъемки </w:t>
      </w:r>
      <w:r>
        <w:rPr>
          <w:b/>
        </w:rPr>
        <w:t>наставник НЕ ДОЛЖЕН</w:t>
      </w:r>
      <w:r>
        <w:t xml:space="preserve"> находиться в кадре и взаимодействовать с участников. Нахождение на конкурсной площадке посторонних лиц строго запрещено! </w:t>
      </w:r>
    </w:p>
    <w:p w:rsidR="00013E4D" w:rsidRDefault="006A43A8">
      <w:pPr>
        <w:spacing w:after="25"/>
        <w:ind w:left="-15" w:right="136" w:firstLine="428"/>
      </w:pPr>
      <w:r>
        <w:t xml:space="preserve">7.5. Видео - материалы в формате: видео -  AVI или видео MP 4 без коррекции, разрешение </w:t>
      </w:r>
      <w:proofErr w:type="spellStart"/>
      <w:r>
        <w:t>min</w:t>
      </w:r>
      <w:proofErr w:type="spellEnd"/>
      <w:r>
        <w:t xml:space="preserve">. 1920х1080. </w:t>
      </w:r>
    </w:p>
    <w:p w:rsidR="00013E4D" w:rsidRDefault="006A43A8">
      <w:pPr>
        <w:spacing w:after="28"/>
        <w:ind w:left="-15" w:right="136" w:firstLine="360"/>
      </w:pPr>
      <w:r>
        <w:t xml:space="preserve">7.6. Продолжительность видеоролика соответствует продолжительности выполнения конкурсного задания: </w:t>
      </w:r>
    </w:p>
    <w:p w:rsidR="00013E4D" w:rsidRDefault="006A43A8">
      <w:pPr>
        <w:numPr>
          <w:ilvl w:val="0"/>
          <w:numId w:val="12"/>
        </w:numPr>
        <w:spacing w:after="28"/>
        <w:ind w:right="136" w:firstLine="360"/>
      </w:pPr>
      <w:r>
        <w:t>для компетенций «Поварское дело», «Ресторанный сервис», «Строитель», «Робототехника», «Речной транспорт», «Графический дизайн», «Дошкольное воспитание», «Преподавание в младших классах» не более 20 минут (</w:t>
      </w:r>
      <w:r>
        <w:rPr>
          <w:b/>
        </w:rPr>
        <w:t>+</w:t>
      </w:r>
      <w:r>
        <w:t xml:space="preserve"> - 30 секунд),  </w:t>
      </w:r>
    </w:p>
    <w:p w:rsidR="00013E4D" w:rsidRDefault="006A43A8">
      <w:pPr>
        <w:numPr>
          <w:ilvl w:val="0"/>
          <w:numId w:val="12"/>
        </w:numPr>
        <w:spacing w:after="25"/>
        <w:ind w:right="136" w:firstLine="360"/>
      </w:pPr>
      <w:r>
        <w:t xml:space="preserve">для компетенции «Художественная роспись по дереву» не более 30 минут для детей дошкольного возраста и не более 40 минут для детей младшего школьного возраста (+ -30 секунд), </w:t>
      </w:r>
    </w:p>
    <w:p w:rsidR="00013E4D" w:rsidRDefault="006A43A8">
      <w:pPr>
        <w:numPr>
          <w:ilvl w:val="0"/>
          <w:numId w:val="12"/>
        </w:numPr>
        <w:spacing w:after="28"/>
        <w:ind w:right="136" w:firstLine="360"/>
      </w:pPr>
      <w:r>
        <w:t xml:space="preserve">для компетенций «Туризм» и «Организация экскурсионных услуг» не более 40 минут для детей младшего школьного возраста (+_30 секунд), </w:t>
      </w:r>
    </w:p>
    <w:p w:rsidR="00013E4D" w:rsidRDefault="006A43A8">
      <w:pPr>
        <w:numPr>
          <w:ilvl w:val="0"/>
          <w:numId w:val="12"/>
        </w:numPr>
        <w:spacing w:after="31"/>
        <w:ind w:right="136" w:firstLine="360"/>
      </w:pPr>
      <w:r>
        <w:t xml:space="preserve">для компетенции «Безопасность на дорогах» не более 5 минут для детей дошкольного возраста, не более 10 минут для учащихся 1-2 классов и не более 12 минут для учащихся 3-4 классов. </w:t>
      </w:r>
    </w:p>
    <w:p w:rsidR="00013E4D" w:rsidRDefault="006A43A8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3E4D" w:rsidRDefault="006A43A8">
      <w:pPr>
        <w:pStyle w:val="1"/>
        <w:spacing w:after="0"/>
        <w:ind w:left="2842" w:right="1786" w:hanging="300"/>
        <w:jc w:val="left"/>
      </w:pPr>
      <w:r>
        <w:t xml:space="preserve">Оценка работ и подведение итогов Чемпионата </w:t>
      </w:r>
    </w:p>
    <w:p w:rsidR="00013E4D" w:rsidRDefault="006A43A8">
      <w:pPr>
        <w:spacing w:after="9" w:line="259" w:lineRule="auto"/>
        <w:ind w:left="277" w:right="0" w:firstLine="0"/>
        <w:jc w:val="center"/>
      </w:pPr>
      <w:r>
        <w:rPr>
          <w:b/>
        </w:rPr>
        <w:t xml:space="preserve"> </w:t>
      </w:r>
    </w:p>
    <w:p w:rsidR="00013E4D" w:rsidRDefault="00DE78D7">
      <w:pPr>
        <w:ind w:left="718" w:right="136"/>
      </w:pPr>
      <w:r>
        <w:t xml:space="preserve">8.1. </w:t>
      </w:r>
      <w:r w:rsidR="006A43A8">
        <w:t xml:space="preserve">Эксперты Чемпионата определяют победителей и призеров по каждой компетенции. </w:t>
      </w:r>
    </w:p>
    <w:p w:rsidR="00013E4D" w:rsidRDefault="006A43A8">
      <w:pPr>
        <w:ind w:left="-15" w:right="136" w:firstLine="708"/>
      </w:pPr>
      <w:r>
        <w:t xml:space="preserve">8.2. Видеоролик участника оценивает жюри, состоящее из экспертов по каждой компетенции. Каждый из экспертов должен оценить все аспекты конкурсного задания. </w:t>
      </w:r>
    </w:p>
    <w:p w:rsidR="00013E4D" w:rsidRDefault="006A43A8">
      <w:pPr>
        <w:ind w:left="-15" w:right="136" w:firstLine="708"/>
      </w:pPr>
      <w:r>
        <w:t>8.3. Оценка участников Чемпионата осуществляется по объективным и субъективным критериям (судейская оценка), разработанным по каждой компетенции.</w:t>
      </w:r>
      <w:r>
        <w:rPr>
          <w:color w:val="C00000"/>
        </w:rPr>
        <w:t xml:space="preserve"> </w:t>
      </w:r>
    </w:p>
    <w:p w:rsidR="00013E4D" w:rsidRDefault="006A43A8">
      <w:pPr>
        <w:ind w:left="-15" w:right="136" w:firstLine="708"/>
      </w:pPr>
      <w:r>
        <w:t xml:space="preserve">8.4. Победители Чемпионата определяются на основании рейтинга участников, набравших наибольшее количество баллов. Победители </w:t>
      </w:r>
      <w:r w:rsidR="00051A07">
        <w:t>и призеры награждаются грамотами</w:t>
      </w:r>
      <w:r>
        <w:t xml:space="preserve"> 1, 2 </w:t>
      </w:r>
      <w:r w:rsidR="00051A07">
        <w:t>и 3 степени</w:t>
      </w:r>
      <w:r>
        <w:t>. Остальные учас</w:t>
      </w:r>
      <w:r w:rsidR="00051A07">
        <w:t>тники получают грамотами</w:t>
      </w:r>
      <w:r>
        <w:t xml:space="preserve"> за участие. </w:t>
      </w:r>
    </w:p>
    <w:p w:rsidR="00013E4D" w:rsidRDefault="006A43A8">
      <w:pPr>
        <w:ind w:left="-15" w:right="136" w:firstLine="708"/>
      </w:pPr>
      <w:r>
        <w:t xml:space="preserve">8.5. Все эксперты и наставники, осуществляющие подготовку участников к </w:t>
      </w:r>
      <w:r w:rsidR="00051A07">
        <w:t>областному этапу Чемпионата</w:t>
      </w:r>
      <w:r>
        <w:t xml:space="preserve">, получают сертификат участника мероприятия. </w:t>
      </w:r>
    </w:p>
    <w:p w:rsidR="00013E4D" w:rsidRDefault="006A43A8">
      <w:pPr>
        <w:ind w:left="-15" w:right="136" w:firstLine="708"/>
      </w:pPr>
      <w:r>
        <w:t xml:space="preserve">8.6. В рамках проведения </w:t>
      </w:r>
      <w:r w:rsidR="00051A07">
        <w:t xml:space="preserve">областного </w:t>
      </w:r>
      <w:r>
        <w:t xml:space="preserve">Чемпионата с 22 ноября по 24 ноября пройдет дополнительное голосование наставников «Приз от наставников», где каждый в своей компетенции может выбрать наиболее понравившегося участника и проголосовать за него. Участник, набравший наибольшее количество голосов в своей компетенции, получит дополнительный приз. Голосовать за своего участника нельзя. Каждому наставнику на электронную почту организаторами будут отправлены письма со списком участников по конкретной компетенции и ссылка на голосование на платформе </w:t>
      </w:r>
      <w:proofErr w:type="spellStart"/>
      <w:proofErr w:type="gramStart"/>
      <w:r>
        <w:t>Yandex</w:t>
      </w:r>
      <w:proofErr w:type="spellEnd"/>
      <w:r>
        <w:t xml:space="preserve">  форм</w:t>
      </w:r>
      <w:proofErr w:type="gramEnd"/>
      <w:r>
        <w:t xml:space="preserve">. </w:t>
      </w:r>
    </w:p>
    <w:p w:rsidR="00013E4D" w:rsidRDefault="006A43A8">
      <w:pPr>
        <w:spacing w:after="28"/>
        <w:ind w:left="718" w:right="136"/>
      </w:pPr>
      <w:r>
        <w:t xml:space="preserve">8.7. Итоги </w:t>
      </w:r>
      <w:r w:rsidR="00051A07">
        <w:t xml:space="preserve">областного этапа </w:t>
      </w:r>
      <w:r>
        <w:t xml:space="preserve">Чемпионата подводятся в единый день 25 ноября 2022 года.  </w:t>
      </w:r>
    </w:p>
    <w:p w:rsidR="00013E4D" w:rsidRDefault="00977458" w:rsidP="00977458">
      <w:pPr>
        <w:spacing w:after="26"/>
        <w:ind w:left="0" w:right="136" w:firstLine="708"/>
      </w:pPr>
      <w:r>
        <w:t>8.</w:t>
      </w:r>
      <w:r w:rsidR="006A43A8">
        <w:t>8.</w:t>
      </w:r>
      <w:r w:rsidR="00051A07">
        <w:t xml:space="preserve"> </w:t>
      </w:r>
      <w:r w:rsidR="006A43A8">
        <w:t xml:space="preserve">Информация об итогах Чемпионата доводится до участников и наставников на торжественном закрытии в формате видео - конференции 25 ноября 2022 года. Приглашение на конференцию будет выслано по электронной почте, указанной в заявке, не позднее 24 ноября 2022 года. </w:t>
      </w:r>
    </w:p>
    <w:p w:rsidR="00013E4D" w:rsidRDefault="006A43A8">
      <w:pPr>
        <w:spacing w:after="27"/>
        <w:ind w:left="-15" w:right="136" w:firstLine="708"/>
      </w:pPr>
      <w:r>
        <w:t xml:space="preserve">8.9. В дальнейшем информация об итогах Чемпионата доводится до сведения общественности путем публикации материалов на официальном сайте ГАПОУ «Городецкий Губернский колледж», СМИ. </w:t>
      </w:r>
    </w:p>
    <w:p w:rsidR="00013E4D" w:rsidRDefault="006A43A8">
      <w:pPr>
        <w:spacing w:after="16" w:line="259" w:lineRule="auto"/>
        <w:ind w:left="567" w:right="0" w:firstLine="0"/>
        <w:jc w:val="left"/>
      </w:pPr>
      <w:r>
        <w:t xml:space="preserve"> </w:t>
      </w:r>
    </w:p>
    <w:p w:rsidR="00013E4D" w:rsidRDefault="006A43A8">
      <w:pPr>
        <w:spacing w:after="30"/>
        <w:ind w:left="718" w:right="136"/>
      </w:pPr>
      <w:r>
        <w:t xml:space="preserve">Телефоны для справок: </w:t>
      </w:r>
    </w:p>
    <w:p w:rsidR="00013E4D" w:rsidRDefault="006A43A8">
      <w:pPr>
        <w:numPr>
          <w:ilvl w:val="0"/>
          <w:numId w:val="14"/>
        </w:numPr>
        <w:spacing w:after="25"/>
        <w:ind w:right="136" w:hanging="139"/>
      </w:pPr>
      <w:r>
        <w:t>8 (831 61) 2-54-36 – зам.</w:t>
      </w:r>
      <w:r w:rsidR="00977458">
        <w:t xml:space="preserve"> </w:t>
      </w:r>
      <w:r>
        <w:t xml:space="preserve">директора по учебно-методической работе </w:t>
      </w:r>
      <w:proofErr w:type="spellStart"/>
      <w:r>
        <w:t>Голычева</w:t>
      </w:r>
      <w:proofErr w:type="spellEnd"/>
      <w:r>
        <w:t xml:space="preserve"> Лариса Сергеевна, </w:t>
      </w:r>
    </w:p>
    <w:p w:rsidR="00013E4D" w:rsidRDefault="006A43A8">
      <w:pPr>
        <w:numPr>
          <w:ilvl w:val="0"/>
          <w:numId w:val="14"/>
        </w:numPr>
        <w:ind w:right="136" w:hanging="139"/>
      </w:pPr>
      <w:r>
        <w:t xml:space="preserve">8 (831 61) 9-23-01 – главный эксперт </w:t>
      </w:r>
      <w:proofErr w:type="gramStart"/>
      <w:r>
        <w:t xml:space="preserve">чемпионата  </w:t>
      </w:r>
      <w:proofErr w:type="spellStart"/>
      <w:r>
        <w:t>Шимина</w:t>
      </w:r>
      <w:proofErr w:type="spellEnd"/>
      <w:proofErr w:type="gramEnd"/>
      <w:r>
        <w:t xml:space="preserve"> Елена Владимировна. </w:t>
      </w:r>
    </w:p>
    <w:p w:rsidR="00013E4D" w:rsidRDefault="006A43A8">
      <w:pPr>
        <w:spacing w:after="0" w:line="259" w:lineRule="auto"/>
        <w:ind w:left="0" w:right="83" w:firstLine="0"/>
        <w:jc w:val="center"/>
      </w:pPr>
      <w:r>
        <w:rPr>
          <w:b/>
        </w:rPr>
        <w:t xml:space="preserve"> </w:t>
      </w:r>
      <w:r>
        <w:br w:type="page"/>
      </w:r>
    </w:p>
    <w:p w:rsidR="00977458" w:rsidRDefault="00977458">
      <w:pPr>
        <w:ind w:left="4599" w:right="136" w:firstLine="4076"/>
      </w:pPr>
    </w:p>
    <w:p w:rsidR="00013E4D" w:rsidRDefault="006A43A8">
      <w:pPr>
        <w:ind w:left="4599" w:right="136" w:firstLine="4076"/>
      </w:pPr>
      <w:r>
        <w:t xml:space="preserve">Приложение А </w:t>
      </w:r>
      <w:r>
        <w:rPr>
          <w:b/>
        </w:rPr>
        <w:t xml:space="preserve">Согласие </w:t>
      </w:r>
    </w:p>
    <w:p w:rsidR="00013E4D" w:rsidRDefault="006A43A8">
      <w:pPr>
        <w:pStyle w:val="1"/>
        <w:numPr>
          <w:ilvl w:val="0"/>
          <w:numId w:val="0"/>
        </w:numPr>
        <w:spacing w:after="0" w:line="447" w:lineRule="auto"/>
        <w:ind w:left="3819" w:right="1786" w:hanging="703"/>
        <w:jc w:val="left"/>
      </w:pPr>
      <w:r>
        <w:t xml:space="preserve">на обработку персональных данных (несовершеннолетнего) </w:t>
      </w:r>
    </w:p>
    <w:p w:rsidR="00013E4D" w:rsidRDefault="006A43A8">
      <w:pPr>
        <w:spacing w:after="172" w:line="259" w:lineRule="auto"/>
        <w:ind w:left="0" w:right="0" w:firstLine="0"/>
        <w:jc w:val="left"/>
      </w:pPr>
      <w:r>
        <w:t xml:space="preserve"> </w:t>
      </w:r>
    </w:p>
    <w:p w:rsidR="00013E4D" w:rsidRDefault="006A43A8">
      <w:pPr>
        <w:spacing w:after="189"/>
        <w:ind w:left="-5" w:right="136"/>
      </w:pPr>
      <w:r>
        <w:t xml:space="preserve">Я, _____________________________________________________________________________            </w:t>
      </w:r>
      <w:proofErr w:type="gramStart"/>
      <w:r>
        <w:t xml:space="preserve">   (</w:t>
      </w:r>
      <w:proofErr w:type="gramEnd"/>
      <w:r>
        <w:t xml:space="preserve">фамилия, имя, отчество полностью),                            проживающий по адресу: </w:t>
      </w:r>
    </w:p>
    <w:p w:rsidR="00013E4D" w:rsidRDefault="006A43A8">
      <w:pPr>
        <w:spacing w:after="189"/>
        <w:ind w:left="-5" w:right="136"/>
      </w:pPr>
      <w:r>
        <w:t xml:space="preserve">_____________________________________________________________________________________ </w:t>
      </w:r>
    </w:p>
    <w:p w:rsidR="00013E4D" w:rsidRDefault="006A43A8">
      <w:pPr>
        <w:spacing w:after="186"/>
        <w:ind w:left="-5" w:right="136"/>
      </w:pPr>
      <w:r>
        <w:t xml:space="preserve">__________________________________________________________________, паспорт серии_____ </w:t>
      </w:r>
    </w:p>
    <w:p w:rsidR="00013E4D" w:rsidRDefault="006A43A8">
      <w:pPr>
        <w:spacing w:line="411" w:lineRule="auto"/>
        <w:ind w:left="-5" w:right="136"/>
      </w:pPr>
      <w:r>
        <w:t xml:space="preserve">_______________ номер _______________, выданный _______________ (дата) органом__________ _____________________________________________________________________________________ </w:t>
      </w:r>
    </w:p>
    <w:p w:rsidR="00013E4D" w:rsidRDefault="006A43A8">
      <w:pPr>
        <w:spacing w:after="187"/>
        <w:ind w:left="-5" w:right="136"/>
      </w:pPr>
      <w:r>
        <w:t xml:space="preserve">являясь представителем несовершеннолетнего _______________________________________ __________________________________ (фамилия, имя, отчество полностью), проживающего по адресу: _______________________________________________________________________ </w:t>
      </w:r>
    </w:p>
    <w:p w:rsidR="00013E4D" w:rsidRDefault="006A43A8">
      <w:pPr>
        <w:spacing w:after="180"/>
        <w:ind w:left="-5" w:right="136"/>
      </w:pPr>
      <w:r>
        <w:t xml:space="preserve">__________________________________________________________________, паспорт серии _______________ номер _______________, выданный _______________ (дата) органом _____________________________________________________________________________________ на основании _________________________________________________________________________ </w:t>
      </w:r>
    </w:p>
    <w:p w:rsidR="00013E4D" w:rsidRDefault="006A43A8">
      <w:pPr>
        <w:spacing w:after="187"/>
        <w:ind w:left="-5" w:right="136"/>
      </w:pPr>
      <w:r>
        <w:t xml:space="preserve">_____________________________________________________________________________________ </w:t>
      </w:r>
    </w:p>
    <w:p w:rsidR="00013E4D" w:rsidRDefault="006A43A8">
      <w:pPr>
        <w:ind w:left="-5" w:right="136"/>
      </w:pPr>
      <w:r>
        <w:t xml:space="preserve">(указываются реквизиты доверенности или иного документа, подтверждающего полномочия этого представителя, например, свидетельства о рождении) действуя свободно, своей волей и в своем интересе, настоящим даю </w:t>
      </w:r>
      <w:proofErr w:type="gramStart"/>
      <w:r>
        <w:t>согласие  на</w:t>
      </w:r>
      <w:proofErr w:type="gramEnd"/>
      <w:r>
        <w:t xml:space="preserve"> обработку, передачу и распространение  персональных данных выше указанного несовершеннолетнего лица </w:t>
      </w:r>
      <w:r>
        <w:rPr>
          <w:b/>
        </w:rPr>
        <w:t>в целях организации его участия в  чемпионате «</w:t>
      </w:r>
      <w:proofErr w:type="spellStart"/>
      <w:r>
        <w:rPr>
          <w:b/>
        </w:rPr>
        <w:t>BabySkills</w:t>
      </w:r>
      <w:proofErr w:type="spellEnd"/>
      <w:r>
        <w:rPr>
          <w:b/>
        </w:rPr>
        <w:t xml:space="preserve">». </w:t>
      </w:r>
    </w:p>
    <w:p w:rsidR="00013E4D" w:rsidRDefault="006A43A8">
      <w:pPr>
        <w:ind w:left="-15" w:right="136" w:firstLine="567"/>
      </w:pPr>
      <w: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N 152-ФЗ "О персональных данных". Данные положения мне понятны.</w:t>
      </w:r>
      <w:r>
        <w:rPr>
          <w:b/>
        </w:rPr>
        <w:t xml:space="preserve"> </w:t>
      </w:r>
    </w:p>
    <w:p w:rsidR="00013E4D" w:rsidRDefault="006A43A8">
      <w:pPr>
        <w:ind w:left="-15" w:right="136" w:firstLine="708"/>
      </w:pPr>
      <w:r>
        <w:t xml:space="preserve">Данное согласие дается мною на срок до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вышеуказанного несовершеннолетнего. </w:t>
      </w:r>
    </w:p>
    <w:p w:rsidR="00013E4D" w:rsidRDefault="006A43A8">
      <w:pPr>
        <w:spacing w:after="27" w:line="249" w:lineRule="auto"/>
        <w:ind w:left="571" w:right="0"/>
        <w:jc w:val="center"/>
      </w:pPr>
      <w:r>
        <w:t xml:space="preserve">Настоящее Согласие вступает в действие с момента моего собственноручного подписания. </w:t>
      </w:r>
    </w:p>
    <w:p w:rsidR="00013E4D" w:rsidRDefault="006A43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77458" w:rsidRDefault="006A43A8">
      <w:pPr>
        <w:ind w:left="1417" w:right="457" w:hanging="605"/>
      </w:pPr>
      <w:r>
        <w:t xml:space="preserve">_______________            ___________________     _____________________________ дата                                            подпись   расшифровка подписи </w:t>
      </w:r>
    </w:p>
    <w:p w:rsidR="00977458" w:rsidRDefault="00977458">
      <w:pPr>
        <w:ind w:left="1417" w:right="457" w:hanging="605"/>
      </w:pPr>
    </w:p>
    <w:p w:rsidR="00977458" w:rsidRDefault="00977458">
      <w:pPr>
        <w:ind w:left="1417" w:right="457" w:hanging="605"/>
      </w:pPr>
    </w:p>
    <w:p w:rsidR="00977458" w:rsidRDefault="00977458">
      <w:pPr>
        <w:ind w:left="1417" w:right="457" w:hanging="605"/>
      </w:pPr>
    </w:p>
    <w:p w:rsidR="00977458" w:rsidRDefault="00977458">
      <w:pPr>
        <w:ind w:left="1417" w:right="457" w:hanging="605"/>
      </w:pPr>
    </w:p>
    <w:p w:rsidR="00977458" w:rsidRDefault="00977458">
      <w:pPr>
        <w:ind w:left="1417" w:right="457" w:hanging="605"/>
      </w:pPr>
    </w:p>
    <w:p w:rsidR="00977458" w:rsidRDefault="00977458">
      <w:pPr>
        <w:ind w:left="1417" w:right="457" w:hanging="605"/>
      </w:pPr>
    </w:p>
    <w:p w:rsidR="00977458" w:rsidRDefault="00977458">
      <w:pPr>
        <w:ind w:left="1417" w:right="457" w:hanging="605"/>
      </w:pPr>
    </w:p>
    <w:p w:rsidR="00977458" w:rsidRDefault="00977458">
      <w:pPr>
        <w:ind w:left="1417" w:right="457" w:hanging="605"/>
      </w:pPr>
    </w:p>
    <w:p w:rsidR="00977458" w:rsidRDefault="00977458">
      <w:pPr>
        <w:ind w:left="1417" w:right="457" w:hanging="605"/>
      </w:pPr>
    </w:p>
    <w:p w:rsidR="00977458" w:rsidRDefault="00977458" w:rsidP="00977458">
      <w:pPr>
        <w:ind w:left="1417" w:right="457" w:hanging="605"/>
        <w:jc w:val="center"/>
      </w:pPr>
    </w:p>
    <w:p w:rsidR="00013E4D" w:rsidRDefault="006A43A8" w:rsidP="00977458">
      <w:pPr>
        <w:ind w:left="1417" w:right="457" w:hanging="605"/>
        <w:jc w:val="center"/>
      </w:pPr>
      <w:r>
        <w:rPr>
          <w:b/>
        </w:rPr>
        <w:t>Согласие</w:t>
      </w:r>
    </w:p>
    <w:p w:rsidR="00013E4D" w:rsidRDefault="006A43A8">
      <w:pPr>
        <w:pStyle w:val="1"/>
        <w:numPr>
          <w:ilvl w:val="0"/>
          <w:numId w:val="0"/>
        </w:numPr>
        <w:spacing w:after="0" w:line="447" w:lineRule="auto"/>
        <w:ind w:left="4384" w:right="1786" w:hanging="1268"/>
        <w:jc w:val="left"/>
      </w:pPr>
      <w:r>
        <w:t xml:space="preserve">на обработку персональных данных (наставника) </w:t>
      </w:r>
    </w:p>
    <w:p w:rsidR="00013E4D" w:rsidRDefault="006A43A8">
      <w:pPr>
        <w:spacing w:after="202" w:line="259" w:lineRule="auto"/>
        <w:ind w:left="0" w:right="0" w:firstLine="0"/>
        <w:jc w:val="left"/>
      </w:pPr>
      <w:r>
        <w:t xml:space="preserve"> </w:t>
      </w:r>
    </w:p>
    <w:p w:rsidR="00013E4D" w:rsidRDefault="006A43A8">
      <w:pPr>
        <w:spacing w:after="188"/>
        <w:ind w:left="-5" w:right="136"/>
      </w:pPr>
      <w:r>
        <w:t xml:space="preserve">Я, </w:t>
      </w:r>
      <w:r>
        <w:tab/>
        <w:t xml:space="preserve">_____________________________________________________________________________            </w:t>
      </w:r>
      <w:proofErr w:type="gramStart"/>
      <w:r>
        <w:t xml:space="preserve">   (</w:t>
      </w:r>
      <w:proofErr w:type="gramEnd"/>
      <w:r>
        <w:t xml:space="preserve">фамилия, имя, отчество полностью),                            проживающий по адресу: </w:t>
      </w:r>
    </w:p>
    <w:p w:rsidR="00013E4D" w:rsidRDefault="006A43A8">
      <w:pPr>
        <w:spacing w:after="189"/>
        <w:ind w:left="-5" w:right="136"/>
      </w:pPr>
      <w:r>
        <w:t xml:space="preserve">_____________________________________________________________________________________ </w:t>
      </w:r>
    </w:p>
    <w:p w:rsidR="00013E4D" w:rsidRDefault="006A43A8">
      <w:pPr>
        <w:spacing w:after="187"/>
        <w:ind w:left="-5" w:right="136"/>
      </w:pPr>
      <w:r>
        <w:t xml:space="preserve">__________________________________________________________________, паспорт серии_____ </w:t>
      </w:r>
    </w:p>
    <w:p w:rsidR="00013E4D" w:rsidRDefault="006A43A8">
      <w:pPr>
        <w:spacing w:line="344" w:lineRule="auto"/>
        <w:ind w:left="-5" w:right="136"/>
      </w:pPr>
      <w:r>
        <w:t>_______________ номер _______________, выданный _______________ (дата) органом__________ ____________________________________________________________________________________</w:t>
      </w:r>
      <w:proofErr w:type="gramStart"/>
      <w:r>
        <w:t>_  действуя</w:t>
      </w:r>
      <w:proofErr w:type="gramEnd"/>
      <w:r>
        <w:t xml:space="preserve"> свободно, своей волей и в своем интересе, настоящим даю согласие  на обработку, передачу и распространение  персональных данных, фотографий  </w:t>
      </w:r>
      <w:r>
        <w:rPr>
          <w:b/>
        </w:rPr>
        <w:t>в целях организации участия в  чемпионате «</w:t>
      </w:r>
      <w:proofErr w:type="spellStart"/>
      <w:r>
        <w:rPr>
          <w:b/>
        </w:rPr>
        <w:t>BabySkills</w:t>
      </w:r>
      <w:proofErr w:type="spellEnd"/>
      <w:r>
        <w:rPr>
          <w:b/>
        </w:rPr>
        <w:t xml:space="preserve">». </w:t>
      </w:r>
    </w:p>
    <w:p w:rsidR="00013E4D" w:rsidRDefault="006A43A8">
      <w:pPr>
        <w:spacing w:after="26"/>
        <w:ind w:left="-15" w:right="136" w:firstLine="567"/>
      </w:pPr>
      <w:r>
        <w:t>Я проинформирован (а),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ознакомлен(а) с положениями Федерального закона от 27.07.2006 N 152-ФЗ "О персональных данных". Данные положения мне понятны.</w:t>
      </w:r>
      <w:r>
        <w:rPr>
          <w:b/>
        </w:rPr>
        <w:t xml:space="preserve"> </w:t>
      </w:r>
    </w:p>
    <w:p w:rsidR="00013E4D" w:rsidRDefault="006A43A8">
      <w:pPr>
        <w:spacing w:after="26"/>
        <w:ind w:left="-15" w:right="136" w:firstLine="708"/>
      </w:pPr>
      <w:r>
        <w:t xml:space="preserve">Данное согласие дается мною на срок до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меня. </w:t>
      </w:r>
    </w:p>
    <w:p w:rsidR="00013E4D" w:rsidRDefault="006A43A8">
      <w:pPr>
        <w:spacing w:after="27" w:line="249" w:lineRule="auto"/>
        <w:ind w:left="571" w:right="0"/>
        <w:jc w:val="center"/>
      </w:pPr>
      <w:r>
        <w:t xml:space="preserve">Настоящее Согласие вступает в действие с момента моего собственноручного подписания. </w:t>
      </w:r>
    </w:p>
    <w:p w:rsidR="00013E4D" w:rsidRDefault="006A43A8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013E4D" w:rsidRDefault="006A43A8">
      <w:pPr>
        <w:ind w:left="1417" w:right="457" w:hanging="605"/>
      </w:pPr>
      <w:r>
        <w:t xml:space="preserve">_______________            ___________________     _____________________________ дата                                            подпись </w:t>
      </w:r>
      <w:r>
        <w:tab/>
        <w:t xml:space="preserve"> </w:t>
      </w:r>
      <w:r>
        <w:tab/>
        <w:t xml:space="preserve"> </w:t>
      </w:r>
      <w:r>
        <w:tab/>
        <w:t xml:space="preserve">расшифровка подписи </w:t>
      </w:r>
    </w:p>
    <w:p w:rsidR="00013E4D" w:rsidRDefault="006A43A8">
      <w:pPr>
        <w:spacing w:after="0" w:line="259" w:lineRule="auto"/>
        <w:ind w:left="1416" w:right="0" w:firstLine="0"/>
        <w:jc w:val="left"/>
      </w:pPr>
      <w:r>
        <w:t xml:space="preserve"> </w:t>
      </w:r>
    </w:p>
    <w:p w:rsidR="00013E4D" w:rsidRDefault="006A43A8">
      <w:pPr>
        <w:spacing w:after="0" w:line="259" w:lineRule="auto"/>
        <w:ind w:left="1416" w:right="0" w:firstLine="0"/>
        <w:jc w:val="left"/>
      </w:pPr>
      <w:r>
        <w:t xml:space="preserve"> </w:t>
      </w:r>
    </w:p>
    <w:p w:rsidR="00013E4D" w:rsidRDefault="006A43A8">
      <w:pPr>
        <w:spacing w:after="0" w:line="259" w:lineRule="auto"/>
        <w:ind w:left="1985" w:right="0" w:firstLine="0"/>
        <w:jc w:val="left"/>
      </w:pPr>
      <w:r>
        <w:t xml:space="preserve"> </w:t>
      </w:r>
    </w:p>
    <w:p w:rsidR="00013E4D" w:rsidRDefault="006A43A8">
      <w:pPr>
        <w:spacing w:after="1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13E4D" w:rsidRDefault="006A43A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013E4D">
      <w:pgSz w:w="11906" w:h="16838"/>
      <w:pgMar w:top="280" w:right="704" w:bottom="867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3E9"/>
    <w:multiLevelType w:val="hybridMultilevel"/>
    <w:tmpl w:val="6A689DF4"/>
    <w:lvl w:ilvl="0" w:tplc="47AC06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8EB1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EE5B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0368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A744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0F2E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2F59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260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F34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A221D"/>
    <w:multiLevelType w:val="hybridMultilevel"/>
    <w:tmpl w:val="E162324C"/>
    <w:lvl w:ilvl="0" w:tplc="E91EDE88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E35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C91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A8C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2EE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30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E38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6FA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6FA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0B3E4C"/>
    <w:multiLevelType w:val="hybridMultilevel"/>
    <w:tmpl w:val="7B2A8892"/>
    <w:lvl w:ilvl="0" w:tplc="D940286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86B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254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254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A4E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223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E9C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05B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E65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2D3046"/>
    <w:multiLevelType w:val="hybridMultilevel"/>
    <w:tmpl w:val="4E184C9C"/>
    <w:lvl w:ilvl="0" w:tplc="53B6F9BA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38EA7C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7AA30C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50C43C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887C0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28EFF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CA3C84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98765A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3CE784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EA5A17"/>
    <w:multiLevelType w:val="hybridMultilevel"/>
    <w:tmpl w:val="E84650B8"/>
    <w:lvl w:ilvl="0" w:tplc="07CC7DE2">
      <w:start w:val="1"/>
      <w:numFmt w:val="upperRoman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EADD0E">
      <w:start w:val="1"/>
      <w:numFmt w:val="lowerLetter"/>
      <w:lvlText w:val="%2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748E14">
      <w:start w:val="1"/>
      <w:numFmt w:val="lowerRoman"/>
      <w:lvlText w:val="%3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FA4110">
      <w:start w:val="1"/>
      <w:numFmt w:val="decimal"/>
      <w:lvlText w:val="%4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D859BE">
      <w:start w:val="1"/>
      <w:numFmt w:val="lowerLetter"/>
      <w:lvlText w:val="%5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48A76C">
      <w:start w:val="1"/>
      <w:numFmt w:val="lowerRoman"/>
      <w:lvlText w:val="%6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D6B71E">
      <w:start w:val="1"/>
      <w:numFmt w:val="decimal"/>
      <w:lvlText w:val="%7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28C6AC">
      <w:start w:val="1"/>
      <w:numFmt w:val="lowerLetter"/>
      <w:lvlText w:val="%8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48B9CC">
      <w:start w:val="1"/>
      <w:numFmt w:val="lowerRoman"/>
      <w:lvlText w:val="%9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FB64B6"/>
    <w:multiLevelType w:val="hybridMultilevel"/>
    <w:tmpl w:val="BAC2219E"/>
    <w:lvl w:ilvl="0" w:tplc="2CC03E9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824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EBA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284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659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EC5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6CC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C03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A53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6B69A7"/>
    <w:multiLevelType w:val="hybridMultilevel"/>
    <w:tmpl w:val="0C627568"/>
    <w:lvl w:ilvl="0" w:tplc="90266E9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E1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225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803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E12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659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ED9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838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BA44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582E80"/>
    <w:multiLevelType w:val="hybridMultilevel"/>
    <w:tmpl w:val="1B3AEFDC"/>
    <w:lvl w:ilvl="0" w:tplc="85E2D83E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CC21C">
      <w:start w:val="1"/>
      <w:numFmt w:val="bullet"/>
      <w:lvlText w:val="o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4093A">
      <w:start w:val="1"/>
      <w:numFmt w:val="bullet"/>
      <w:lvlText w:val="▪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63ECC">
      <w:start w:val="1"/>
      <w:numFmt w:val="bullet"/>
      <w:lvlText w:val="•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A1476">
      <w:start w:val="1"/>
      <w:numFmt w:val="bullet"/>
      <w:lvlText w:val="o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05374">
      <w:start w:val="1"/>
      <w:numFmt w:val="bullet"/>
      <w:lvlText w:val="▪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E7D66">
      <w:start w:val="1"/>
      <w:numFmt w:val="bullet"/>
      <w:lvlText w:val="•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C2726">
      <w:start w:val="1"/>
      <w:numFmt w:val="bullet"/>
      <w:lvlText w:val="o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8CF3C">
      <w:start w:val="1"/>
      <w:numFmt w:val="bullet"/>
      <w:lvlText w:val="▪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9D0CB1"/>
    <w:multiLevelType w:val="multilevel"/>
    <w:tmpl w:val="1098DF1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4F2C2A"/>
    <w:multiLevelType w:val="hybridMultilevel"/>
    <w:tmpl w:val="EE3AAB8A"/>
    <w:lvl w:ilvl="0" w:tplc="7BF8572A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2BD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0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CA9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8BA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6AA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260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2F6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000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B809E0"/>
    <w:multiLevelType w:val="hybridMultilevel"/>
    <w:tmpl w:val="2B1ADCBA"/>
    <w:lvl w:ilvl="0" w:tplc="8EC46B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42F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623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E0F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8517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64F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69A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650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2D5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1D6886"/>
    <w:multiLevelType w:val="multilevel"/>
    <w:tmpl w:val="360A72CA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F65A42"/>
    <w:multiLevelType w:val="hybridMultilevel"/>
    <w:tmpl w:val="BD54D180"/>
    <w:lvl w:ilvl="0" w:tplc="9428405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038C4">
      <w:start w:val="1"/>
      <w:numFmt w:val="lowerLetter"/>
      <w:lvlText w:val="%2"/>
      <w:lvlJc w:val="left"/>
      <w:pPr>
        <w:ind w:left="4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E3A08">
      <w:start w:val="1"/>
      <w:numFmt w:val="lowerRoman"/>
      <w:lvlText w:val="%3"/>
      <w:lvlJc w:val="left"/>
      <w:pPr>
        <w:ind w:left="5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E2004">
      <w:start w:val="1"/>
      <w:numFmt w:val="decimal"/>
      <w:lvlText w:val="%4"/>
      <w:lvlJc w:val="left"/>
      <w:pPr>
        <w:ind w:left="5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606A0">
      <w:start w:val="1"/>
      <w:numFmt w:val="lowerLetter"/>
      <w:lvlText w:val="%5"/>
      <w:lvlJc w:val="left"/>
      <w:pPr>
        <w:ind w:left="6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A40B6">
      <w:start w:val="1"/>
      <w:numFmt w:val="lowerRoman"/>
      <w:lvlText w:val="%6"/>
      <w:lvlJc w:val="left"/>
      <w:pPr>
        <w:ind w:left="7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C94F8">
      <w:start w:val="1"/>
      <w:numFmt w:val="decimal"/>
      <w:lvlText w:val="%7"/>
      <w:lvlJc w:val="left"/>
      <w:pPr>
        <w:ind w:left="8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E32B0">
      <w:start w:val="1"/>
      <w:numFmt w:val="lowerLetter"/>
      <w:lvlText w:val="%8"/>
      <w:lvlJc w:val="left"/>
      <w:pPr>
        <w:ind w:left="8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63976">
      <w:start w:val="1"/>
      <w:numFmt w:val="lowerRoman"/>
      <w:lvlText w:val="%9"/>
      <w:lvlJc w:val="left"/>
      <w:pPr>
        <w:ind w:left="9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B64589"/>
    <w:multiLevelType w:val="hybridMultilevel"/>
    <w:tmpl w:val="C9B23250"/>
    <w:lvl w:ilvl="0" w:tplc="811CB6F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AEEC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C773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B47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0993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0B59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26C9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0072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E677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37783F"/>
    <w:multiLevelType w:val="hybridMultilevel"/>
    <w:tmpl w:val="D86639EA"/>
    <w:lvl w:ilvl="0" w:tplc="1CA408F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627E6">
      <w:start w:val="1"/>
      <w:numFmt w:val="bullet"/>
      <w:lvlText w:val="o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41CA0">
      <w:start w:val="1"/>
      <w:numFmt w:val="bullet"/>
      <w:lvlText w:val="▪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6B286">
      <w:start w:val="1"/>
      <w:numFmt w:val="bullet"/>
      <w:lvlText w:val="•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62A36">
      <w:start w:val="1"/>
      <w:numFmt w:val="bullet"/>
      <w:lvlText w:val="o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C58E8">
      <w:start w:val="1"/>
      <w:numFmt w:val="bullet"/>
      <w:lvlText w:val="▪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F4A1C8">
      <w:start w:val="1"/>
      <w:numFmt w:val="bullet"/>
      <w:lvlText w:val="•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C53D8">
      <w:start w:val="1"/>
      <w:numFmt w:val="bullet"/>
      <w:lvlText w:val="o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6AD84">
      <w:start w:val="1"/>
      <w:numFmt w:val="bullet"/>
      <w:lvlText w:val="▪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14"/>
  </w:num>
  <w:num w:numId="7">
    <w:abstractNumId w:val="2"/>
  </w:num>
  <w:num w:numId="8">
    <w:abstractNumId w:val="8"/>
  </w:num>
  <w:num w:numId="9">
    <w:abstractNumId w:val="13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4D"/>
    <w:rsid w:val="00013E4D"/>
    <w:rsid w:val="00051A07"/>
    <w:rsid w:val="00320726"/>
    <w:rsid w:val="003E0A07"/>
    <w:rsid w:val="006A43A8"/>
    <w:rsid w:val="00824327"/>
    <w:rsid w:val="008D6D4E"/>
    <w:rsid w:val="00977458"/>
    <w:rsid w:val="00A56A24"/>
    <w:rsid w:val="00AC7B0E"/>
    <w:rsid w:val="00D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7765"/>
  <w15:docId w15:val="{53D614CA-BB9F-450C-B479-2FB6B53B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82" w:right="19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15"/>
      <w:ind w:left="2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styleId="a3">
    <w:name w:val="Hyperlink"/>
    <w:basedOn w:val="a0"/>
    <w:uiPriority w:val="99"/>
    <w:unhideWhenUsed/>
    <w:rsid w:val="00A56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362c6dde010dbfd200ee4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5</cp:revision>
  <dcterms:created xsi:type="dcterms:W3CDTF">2022-11-02T12:47:00Z</dcterms:created>
  <dcterms:modified xsi:type="dcterms:W3CDTF">2022-11-02T19:49:00Z</dcterms:modified>
</cp:coreProperties>
</file>