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46" w:rsidRDefault="00045F46" w:rsidP="00045F46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Проект</w:t>
      </w:r>
    </w:p>
    <w:p w:rsidR="00045F46" w:rsidRDefault="00045F46">
      <w:pPr>
        <w:spacing w:after="20" w:line="259" w:lineRule="auto"/>
        <w:ind w:left="1069" w:right="208"/>
        <w:jc w:val="center"/>
        <w:rPr>
          <w:b/>
        </w:rPr>
      </w:pPr>
    </w:p>
    <w:p w:rsidR="00991504" w:rsidRDefault="00312B9D" w:rsidP="00045F46">
      <w:pPr>
        <w:spacing w:after="0" w:line="259" w:lineRule="auto"/>
        <w:ind w:left="0" w:right="0"/>
        <w:jc w:val="center"/>
      </w:pPr>
      <w:r>
        <w:rPr>
          <w:b/>
        </w:rPr>
        <w:t>Положение</w:t>
      </w:r>
    </w:p>
    <w:p w:rsidR="00991504" w:rsidRDefault="00312B9D" w:rsidP="00045F46">
      <w:pPr>
        <w:spacing w:after="0" w:line="259" w:lineRule="auto"/>
        <w:ind w:left="0" w:right="0"/>
        <w:jc w:val="center"/>
      </w:pPr>
      <w:r>
        <w:rPr>
          <w:b/>
        </w:rPr>
        <w:t xml:space="preserve">о проведении </w:t>
      </w:r>
      <w:r w:rsidR="00BF04A7">
        <w:rPr>
          <w:b/>
        </w:rPr>
        <w:t xml:space="preserve">муниципального этапа </w:t>
      </w:r>
      <w:r>
        <w:rPr>
          <w:b/>
        </w:rPr>
        <w:t>областного конкурса</w:t>
      </w:r>
    </w:p>
    <w:p w:rsidR="00991504" w:rsidRDefault="00045F46" w:rsidP="00045F46">
      <w:pPr>
        <w:spacing w:after="0" w:line="259" w:lineRule="auto"/>
        <w:ind w:left="0" w:right="0"/>
        <w:jc w:val="center"/>
        <w:rPr>
          <w:b/>
        </w:rPr>
      </w:pPr>
      <w:r>
        <w:rPr>
          <w:b/>
        </w:rPr>
        <w:t>"Мы и железная дорога"</w:t>
      </w:r>
    </w:p>
    <w:p w:rsidR="00045F46" w:rsidRDefault="00045F46" w:rsidP="00045F46">
      <w:pPr>
        <w:spacing w:after="0" w:line="259" w:lineRule="auto"/>
        <w:ind w:left="0" w:right="0"/>
        <w:jc w:val="center"/>
      </w:pPr>
    </w:p>
    <w:p w:rsidR="00991504" w:rsidRDefault="00312B9D" w:rsidP="00045F46">
      <w:pPr>
        <w:numPr>
          <w:ilvl w:val="0"/>
          <w:numId w:val="2"/>
        </w:numPr>
        <w:spacing w:after="0" w:line="259" w:lineRule="auto"/>
        <w:ind w:left="0" w:right="0" w:hanging="720"/>
        <w:jc w:val="center"/>
      </w:pPr>
      <w:r>
        <w:rPr>
          <w:b/>
        </w:rPr>
        <w:t>Общие положения</w:t>
      </w:r>
    </w:p>
    <w:p w:rsidR="00991504" w:rsidRDefault="00312B9D" w:rsidP="00045F46">
      <w:pPr>
        <w:numPr>
          <w:ilvl w:val="1"/>
          <w:numId w:val="2"/>
        </w:numPr>
        <w:spacing w:after="0" w:line="366" w:lineRule="auto"/>
        <w:ind w:left="0" w:right="273" w:firstLine="709"/>
      </w:pPr>
      <w:r>
        <w:t>Настоящее Положение определяет цели, задачи, условия, порядок</w:t>
      </w:r>
      <w:r w:rsidR="00045F46">
        <w:t xml:space="preserve"> </w:t>
      </w:r>
      <w:r>
        <w:t xml:space="preserve">организации и </w:t>
      </w:r>
      <w:r w:rsidR="00045F46">
        <w:t>проведения областного конкурса "Мы и железная дорога"</w:t>
      </w:r>
      <w:r>
        <w:t xml:space="preserve"> (далее – Конкурс) для обучающихся образовательных организаций</w:t>
      </w:r>
      <w:r w:rsidR="00045F46">
        <w:t xml:space="preserve"> </w:t>
      </w:r>
      <w:r>
        <w:t>Нижегородской области.</w:t>
      </w:r>
    </w:p>
    <w:p w:rsidR="00991504" w:rsidRDefault="00312B9D" w:rsidP="00045F46">
      <w:pPr>
        <w:numPr>
          <w:ilvl w:val="1"/>
          <w:numId w:val="2"/>
        </w:numPr>
        <w:spacing w:after="0" w:line="357" w:lineRule="auto"/>
        <w:ind w:left="0" w:right="273" w:firstLine="708"/>
      </w:pPr>
      <w:r>
        <w:t>Конкурс проводится в рамках плана мероприятий по реализации</w:t>
      </w:r>
      <w:r w:rsidR="00045F46">
        <w:t xml:space="preserve"> </w:t>
      </w:r>
      <w:r>
        <w:t>Стратегии комплексной безопасности детей на территории Нижегородской области на период до 2030 года, утвержденного распоряжением Правительства Нижегородской области от 2 августа 2024 г. № 824-р.</w:t>
      </w:r>
    </w:p>
    <w:p w:rsidR="00991504" w:rsidRDefault="00312B9D" w:rsidP="00045F46">
      <w:pPr>
        <w:numPr>
          <w:ilvl w:val="1"/>
          <w:numId w:val="2"/>
        </w:numPr>
        <w:spacing w:after="0" w:line="359" w:lineRule="auto"/>
        <w:ind w:left="0" w:right="273" w:firstLine="708"/>
      </w:pPr>
      <w:r>
        <w:t>Организаторами Конкурса являются министерство образования и науки Нижегородской области (далее - МОННО), Государственное бюджетное учреждение дополнительного образования «Нижегородский центр развития воспитания детей и молодежи «Сфера» (далее – ГБУ ДО НЦ «Сфера») при взаимодействии с Управлением Горьковской железной дороги - филиала РЖД.</w:t>
      </w:r>
    </w:p>
    <w:p w:rsidR="00045F46" w:rsidRDefault="00045F46" w:rsidP="00045F46">
      <w:pPr>
        <w:numPr>
          <w:ilvl w:val="1"/>
          <w:numId w:val="2"/>
        </w:numPr>
        <w:spacing w:after="0" w:line="359" w:lineRule="auto"/>
        <w:ind w:left="0" w:right="273" w:firstLine="708"/>
      </w:pPr>
      <w:r>
        <w:t>Организаторами муниципального этапа конкурса являются управление образования Починковского муниципального округа и МБОУ ДО "Починковский ЦДО".</w:t>
      </w:r>
    </w:p>
    <w:p w:rsidR="00991504" w:rsidRDefault="00312B9D" w:rsidP="00045F46">
      <w:pPr>
        <w:numPr>
          <w:ilvl w:val="0"/>
          <w:numId w:val="2"/>
        </w:numPr>
        <w:spacing w:after="0" w:line="259" w:lineRule="auto"/>
        <w:ind w:left="0" w:right="774" w:hanging="720"/>
        <w:jc w:val="center"/>
      </w:pPr>
      <w:r>
        <w:rPr>
          <w:b/>
        </w:rPr>
        <w:t>Цель и задачи</w:t>
      </w:r>
    </w:p>
    <w:p w:rsidR="00991504" w:rsidRDefault="00312B9D" w:rsidP="00045F46">
      <w:pPr>
        <w:numPr>
          <w:ilvl w:val="1"/>
          <w:numId w:val="2"/>
        </w:numPr>
        <w:spacing w:after="0" w:line="373" w:lineRule="auto"/>
        <w:ind w:left="0" w:right="273" w:firstLine="708"/>
      </w:pPr>
      <w:r>
        <w:t xml:space="preserve">Цель Конкурса – развитие совместной деятельности по предупреждению </w:t>
      </w:r>
      <w:proofErr w:type="spellStart"/>
      <w:r>
        <w:t>травмирования</w:t>
      </w:r>
      <w:proofErr w:type="spellEnd"/>
      <w:r>
        <w:t xml:space="preserve"> граждан, в том числе среди детей и подростков на участках железной дороги.</w:t>
      </w:r>
    </w:p>
    <w:p w:rsidR="00991504" w:rsidRDefault="00312B9D" w:rsidP="00045F46">
      <w:pPr>
        <w:numPr>
          <w:ilvl w:val="1"/>
          <w:numId w:val="2"/>
        </w:numPr>
        <w:spacing w:after="0"/>
        <w:ind w:left="0" w:right="273" w:firstLine="708"/>
      </w:pPr>
      <w:r>
        <w:t>Задачи Конкурса:</w:t>
      </w:r>
    </w:p>
    <w:p w:rsidR="00991504" w:rsidRDefault="00312B9D" w:rsidP="00045F46">
      <w:pPr>
        <w:numPr>
          <w:ilvl w:val="0"/>
          <w:numId w:val="3"/>
        </w:numPr>
        <w:spacing w:after="0" w:line="361" w:lineRule="auto"/>
        <w:ind w:left="0" w:right="273" w:hanging="163"/>
      </w:pPr>
      <w:r>
        <w:t>увеличение уровня информированности детей и подростков о правилах безопасности на железной дороге и потенциальных опасностях, связанных с нахождением на её территории;</w:t>
      </w:r>
    </w:p>
    <w:p w:rsidR="00991504" w:rsidRDefault="00045F46" w:rsidP="00045F46">
      <w:pPr>
        <w:numPr>
          <w:ilvl w:val="0"/>
          <w:numId w:val="3"/>
        </w:numPr>
        <w:spacing w:after="0" w:line="265" w:lineRule="auto"/>
        <w:ind w:left="0" w:right="273" w:hanging="163"/>
      </w:pPr>
      <w:r>
        <w:t xml:space="preserve">развитие творческих способностей и </w:t>
      </w:r>
      <w:proofErr w:type="gramStart"/>
      <w:r>
        <w:t xml:space="preserve">коммуникативных </w:t>
      </w:r>
      <w:r w:rsidR="00D15755">
        <w:t xml:space="preserve"> </w:t>
      </w:r>
      <w:r w:rsidR="00312B9D">
        <w:t>навыков</w:t>
      </w:r>
      <w:proofErr w:type="gramEnd"/>
      <w:r w:rsidR="00312B9D">
        <w:t xml:space="preserve"> обучающихся;</w:t>
      </w:r>
    </w:p>
    <w:p w:rsidR="00045F46" w:rsidRDefault="00312B9D" w:rsidP="00045F46">
      <w:pPr>
        <w:numPr>
          <w:ilvl w:val="0"/>
          <w:numId w:val="3"/>
        </w:numPr>
        <w:spacing w:after="0" w:line="364" w:lineRule="auto"/>
        <w:ind w:left="0" w:right="273" w:hanging="163"/>
      </w:pPr>
      <w:r>
        <w:lastRenderedPageBreak/>
        <w:t>формирование предложений по улучшению безопасности на участках железной дороги.</w:t>
      </w:r>
    </w:p>
    <w:p w:rsidR="00991504" w:rsidRDefault="00045F46" w:rsidP="00045F46">
      <w:pPr>
        <w:pStyle w:val="a3"/>
        <w:numPr>
          <w:ilvl w:val="0"/>
          <w:numId w:val="2"/>
        </w:numPr>
        <w:spacing w:after="0" w:line="364" w:lineRule="auto"/>
        <w:ind w:left="1418" w:right="273" w:hanging="709"/>
        <w:jc w:val="center"/>
      </w:pPr>
      <w:r w:rsidRPr="00045F46">
        <w:rPr>
          <w:b/>
        </w:rPr>
        <w:t>У</w:t>
      </w:r>
      <w:r w:rsidR="00312B9D" w:rsidRPr="00045F46">
        <w:rPr>
          <w:b/>
        </w:rPr>
        <w:t>частники Конкурса</w:t>
      </w:r>
    </w:p>
    <w:p w:rsidR="00991504" w:rsidRDefault="00312B9D" w:rsidP="00045F46">
      <w:pPr>
        <w:pStyle w:val="a3"/>
        <w:numPr>
          <w:ilvl w:val="1"/>
          <w:numId w:val="2"/>
        </w:numPr>
        <w:spacing w:after="0" w:line="364" w:lineRule="auto"/>
        <w:ind w:left="0" w:right="273" w:firstLine="709"/>
      </w:pPr>
      <w:r>
        <w:t>Участники Конкурса - обучающи</w:t>
      </w:r>
      <w:r w:rsidR="00045F46">
        <w:t xml:space="preserve">еся образовательных организаций </w:t>
      </w:r>
      <w:r w:rsidR="00D15755">
        <w:t xml:space="preserve">Починковского муниципального округа </w:t>
      </w:r>
      <w:r>
        <w:t>Нижегородской области.</w:t>
      </w:r>
    </w:p>
    <w:p w:rsidR="00991504" w:rsidRDefault="00312B9D" w:rsidP="00045F46">
      <w:pPr>
        <w:numPr>
          <w:ilvl w:val="1"/>
          <w:numId w:val="2"/>
        </w:numPr>
        <w:spacing w:after="0"/>
        <w:ind w:left="0" w:right="273" w:firstLine="707"/>
      </w:pPr>
      <w:r>
        <w:t>Возрастные группы участников:</w:t>
      </w:r>
    </w:p>
    <w:p w:rsidR="00991504" w:rsidRDefault="00045F46" w:rsidP="00045F46">
      <w:pPr>
        <w:spacing w:after="0" w:line="360" w:lineRule="auto"/>
        <w:ind w:left="0" w:right="273" w:firstLine="0"/>
      </w:pPr>
      <w:r>
        <w:t xml:space="preserve">- </w:t>
      </w:r>
      <w:r w:rsidR="00312B9D">
        <w:t>начальная возрастная группа (8-11 лет);</w:t>
      </w:r>
    </w:p>
    <w:p w:rsidR="00045F46" w:rsidRDefault="00045F46" w:rsidP="00045F46">
      <w:pPr>
        <w:spacing w:after="0" w:line="360" w:lineRule="auto"/>
        <w:ind w:left="0" w:right="273" w:firstLine="0"/>
      </w:pPr>
      <w:r>
        <w:t xml:space="preserve">- </w:t>
      </w:r>
      <w:r w:rsidR="00312B9D">
        <w:t xml:space="preserve">основная возрастная группа (12-14 лет); </w:t>
      </w:r>
    </w:p>
    <w:p w:rsidR="00991504" w:rsidRDefault="00312B9D" w:rsidP="00045F46">
      <w:pPr>
        <w:spacing w:after="0" w:line="360" w:lineRule="auto"/>
        <w:ind w:left="0" w:right="273" w:firstLine="0"/>
      </w:pPr>
      <w:r>
        <w:t>- старшая возрастная группа (15-17 лет).</w:t>
      </w:r>
    </w:p>
    <w:p w:rsidR="00991504" w:rsidRDefault="00045F46" w:rsidP="00045F46">
      <w:pPr>
        <w:spacing w:after="0" w:line="357" w:lineRule="auto"/>
        <w:ind w:left="0" w:right="273" w:firstLine="709"/>
      </w:pPr>
      <w:r>
        <w:t>3.3</w:t>
      </w:r>
      <w:r w:rsidR="00312B9D">
        <w:t>. От одного участника принимается одна работа. В случае поступления нескольких работ от одного участника, будет рассматриваться только первая работа.</w:t>
      </w:r>
    </w:p>
    <w:p w:rsidR="00991504" w:rsidRDefault="00045F46" w:rsidP="00BE1A43">
      <w:pPr>
        <w:spacing w:after="0" w:line="360" w:lineRule="auto"/>
        <w:ind w:left="0" w:right="774"/>
        <w:jc w:val="center"/>
      </w:pPr>
      <w:r>
        <w:rPr>
          <w:b/>
        </w:rPr>
        <w:t>4</w:t>
      </w:r>
      <w:r w:rsidR="00312B9D">
        <w:rPr>
          <w:b/>
        </w:rPr>
        <w:t>. Сроки и порядок проведения Конкурса</w:t>
      </w:r>
    </w:p>
    <w:p w:rsidR="00991504" w:rsidRDefault="00045F46" w:rsidP="00BE1A43">
      <w:pPr>
        <w:spacing w:after="0" w:line="360" w:lineRule="auto"/>
        <w:ind w:left="0" w:right="273" w:firstLine="709"/>
      </w:pPr>
      <w:r>
        <w:t>4</w:t>
      </w:r>
      <w:r w:rsidR="00312B9D">
        <w:t>.1. Конкурс проводится в два этапа:</w:t>
      </w:r>
    </w:p>
    <w:p w:rsidR="00991504" w:rsidRDefault="00045F46" w:rsidP="00BE1A43">
      <w:pPr>
        <w:spacing w:after="0" w:line="360" w:lineRule="auto"/>
        <w:ind w:left="0" w:right="273" w:firstLine="0"/>
      </w:pPr>
      <w:r>
        <w:t xml:space="preserve">- </w:t>
      </w:r>
      <w:r w:rsidR="00BE1A43">
        <w:t xml:space="preserve">муниципальный этап – </w:t>
      </w:r>
      <w:r w:rsidR="00BE1A43" w:rsidRPr="00E127BF">
        <w:rPr>
          <w:b/>
        </w:rPr>
        <w:t xml:space="preserve">с </w:t>
      </w:r>
      <w:r w:rsidR="00E95E34">
        <w:rPr>
          <w:b/>
        </w:rPr>
        <w:t>1</w:t>
      </w:r>
      <w:r w:rsidR="00BE1A43" w:rsidRPr="00E127BF">
        <w:rPr>
          <w:b/>
        </w:rPr>
        <w:t xml:space="preserve">3 </w:t>
      </w:r>
      <w:r w:rsidR="00312B9D" w:rsidRPr="00E127BF">
        <w:rPr>
          <w:b/>
        </w:rPr>
        <w:t>февраля 2025 г.;</w:t>
      </w:r>
    </w:p>
    <w:p w:rsidR="00991504" w:rsidRDefault="00045F46" w:rsidP="00BE1A43">
      <w:pPr>
        <w:spacing w:after="0" w:line="360" w:lineRule="auto"/>
        <w:ind w:left="0" w:right="273" w:firstLine="0"/>
      </w:pPr>
      <w:r>
        <w:t xml:space="preserve">- региональный </w:t>
      </w:r>
      <w:r w:rsidR="00312B9D">
        <w:t>э</w:t>
      </w:r>
      <w:r>
        <w:t xml:space="preserve">тап (оценка конкурсных работ) 24 февраля </w:t>
      </w:r>
      <w:r w:rsidR="00312B9D">
        <w:t>– 14 марта 2025 г.</w:t>
      </w:r>
    </w:p>
    <w:p w:rsidR="00991504" w:rsidRDefault="00312B9D" w:rsidP="00BE1A43">
      <w:pPr>
        <w:pStyle w:val="a3"/>
        <w:numPr>
          <w:ilvl w:val="1"/>
          <w:numId w:val="18"/>
        </w:numPr>
        <w:spacing w:after="0" w:line="360" w:lineRule="auto"/>
        <w:ind w:left="0" w:right="273" w:firstLine="709"/>
      </w:pPr>
      <w:r>
        <w:t>Участниками регионального этапа Конкурса становятся участники,</w:t>
      </w:r>
      <w:r w:rsidR="00BE1A43">
        <w:t xml:space="preserve"> </w:t>
      </w:r>
      <w:r>
        <w:t>занявшие 1 место на муниципальном этапе.</w:t>
      </w:r>
    </w:p>
    <w:p w:rsidR="00BE1A43" w:rsidRDefault="00BE1A43" w:rsidP="00BE1A43">
      <w:pPr>
        <w:pStyle w:val="a3"/>
        <w:numPr>
          <w:ilvl w:val="1"/>
          <w:numId w:val="18"/>
        </w:numPr>
        <w:spacing w:after="0" w:line="360" w:lineRule="auto"/>
        <w:ind w:left="0" w:right="273" w:firstLine="709"/>
      </w:pPr>
      <w:r>
        <w:t xml:space="preserve">Для участия в муниципальном этапе Конкурса участники </w:t>
      </w:r>
      <w:r w:rsidR="00E127BF" w:rsidRPr="00E127BF">
        <w:rPr>
          <w:b/>
        </w:rPr>
        <w:t xml:space="preserve">до </w:t>
      </w:r>
      <w:r w:rsidR="00E95E34">
        <w:rPr>
          <w:b/>
        </w:rPr>
        <w:t>1</w:t>
      </w:r>
      <w:bookmarkStart w:id="0" w:name="_GoBack"/>
      <w:bookmarkEnd w:id="0"/>
      <w:r w:rsidR="00E127BF" w:rsidRPr="00E127BF">
        <w:rPr>
          <w:b/>
        </w:rPr>
        <w:t>3 февраля</w:t>
      </w:r>
      <w:r w:rsidR="00E127BF">
        <w:t xml:space="preserve"> </w:t>
      </w:r>
      <w:r w:rsidR="00E127BF" w:rsidRPr="00E127BF">
        <w:rPr>
          <w:b/>
        </w:rPr>
        <w:t>2025 года</w:t>
      </w:r>
      <w:r w:rsidR="00E127BF">
        <w:t xml:space="preserve"> </w:t>
      </w:r>
      <w:r>
        <w:t xml:space="preserve">заполняют форму </w:t>
      </w:r>
      <w:r w:rsidRPr="003D4884">
        <w:t>по</w:t>
      </w:r>
      <w:r>
        <w:t xml:space="preserve"> ссылке:</w:t>
      </w:r>
    </w:p>
    <w:p w:rsidR="003D4884" w:rsidRDefault="00727776" w:rsidP="003D4884">
      <w:pPr>
        <w:pStyle w:val="a3"/>
        <w:spacing w:after="0" w:line="360" w:lineRule="auto"/>
        <w:ind w:left="709" w:right="273" w:firstLine="0"/>
      </w:pPr>
      <w:hyperlink r:id="rId7" w:history="1">
        <w:r w:rsidR="003D4884" w:rsidRPr="00097910">
          <w:rPr>
            <w:rStyle w:val="a4"/>
          </w:rPr>
          <w:t>https://forms.yandex.ru/u/679d02f1eb61469e5723134c/</w:t>
        </w:r>
      </w:hyperlink>
      <w:r w:rsidR="003D4884">
        <w:t xml:space="preserve"> </w:t>
      </w:r>
    </w:p>
    <w:p w:rsidR="00BE1A43" w:rsidRPr="003D4884" w:rsidRDefault="00BE1A43" w:rsidP="003D4884">
      <w:pPr>
        <w:spacing w:after="0" w:line="360" w:lineRule="auto"/>
        <w:ind w:left="0" w:right="273" w:firstLine="0"/>
      </w:pPr>
      <w:r>
        <w:t xml:space="preserve">с приложением </w:t>
      </w:r>
      <w:r w:rsidR="003D4884">
        <w:t xml:space="preserve">файла </w:t>
      </w:r>
      <w:r>
        <w:t>конкурсной работы</w:t>
      </w:r>
      <w:r w:rsidR="003D4884">
        <w:t xml:space="preserve"> (если конкурсная работа имеет большой объем – она размещается в любом </w:t>
      </w:r>
      <w:proofErr w:type="spellStart"/>
      <w:r w:rsidR="003D4884">
        <w:t>файлообменнике</w:t>
      </w:r>
      <w:proofErr w:type="spellEnd"/>
      <w:r w:rsidR="003D4884">
        <w:t xml:space="preserve"> и в форму прикрепляется ссылка на нее), заявки и согласия на обработку</w:t>
      </w:r>
      <w:r>
        <w:t xml:space="preserve"> персональных данных (Приложения 1,</w:t>
      </w:r>
      <w:r w:rsidR="003D4884">
        <w:t xml:space="preserve"> </w:t>
      </w:r>
      <w:r>
        <w:t>2)</w:t>
      </w:r>
      <w:r w:rsidR="003D4884">
        <w:t>.</w:t>
      </w:r>
    </w:p>
    <w:p w:rsidR="00991504" w:rsidRPr="003D4884" w:rsidRDefault="00312B9D" w:rsidP="003D4884">
      <w:pPr>
        <w:pStyle w:val="a3"/>
        <w:numPr>
          <w:ilvl w:val="0"/>
          <w:numId w:val="18"/>
        </w:numPr>
        <w:spacing w:after="0" w:line="259" w:lineRule="auto"/>
        <w:ind w:right="774"/>
        <w:jc w:val="center"/>
        <w:rPr>
          <w:b/>
        </w:rPr>
      </w:pPr>
      <w:r w:rsidRPr="003D4884">
        <w:rPr>
          <w:b/>
        </w:rPr>
        <w:t>Условия, критерии оценки Конкурса</w:t>
      </w:r>
    </w:p>
    <w:p w:rsidR="003D4884" w:rsidRDefault="003D4884" w:rsidP="003D4884">
      <w:pPr>
        <w:pStyle w:val="a3"/>
        <w:spacing w:after="0" w:line="259" w:lineRule="auto"/>
        <w:ind w:left="432" w:right="774" w:firstLine="0"/>
      </w:pPr>
    </w:p>
    <w:p w:rsidR="00991504" w:rsidRDefault="00BE1A43" w:rsidP="003D4884">
      <w:pPr>
        <w:spacing w:after="0" w:line="360" w:lineRule="auto"/>
        <w:ind w:left="0" w:right="273" w:firstLine="709"/>
      </w:pPr>
      <w:r>
        <w:t>5</w:t>
      </w:r>
      <w:r w:rsidR="00312B9D">
        <w:t>.1. Конкурс проводится в двух номинациях:</w:t>
      </w:r>
    </w:p>
    <w:p w:rsidR="00991504" w:rsidRDefault="00BE1A43" w:rsidP="003D4884">
      <w:pPr>
        <w:numPr>
          <w:ilvl w:val="0"/>
          <w:numId w:val="7"/>
        </w:numPr>
        <w:spacing w:after="0" w:line="360" w:lineRule="auto"/>
        <w:ind w:left="0" w:right="273"/>
      </w:pPr>
      <w:r>
        <w:rPr>
          <w:b/>
        </w:rPr>
        <w:t>видеоролик на тему "</w:t>
      </w:r>
      <w:r w:rsidR="00312B9D">
        <w:rPr>
          <w:b/>
        </w:rPr>
        <w:t>Пр</w:t>
      </w:r>
      <w:r>
        <w:rPr>
          <w:b/>
        </w:rPr>
        <w:t xml:space="preserve">авила на рельсах: твой </w:t>
      </w:r>
      <w:proofErr w:type="spellStart"/>
      <w:r>
        <w:rPr>
          <w:b/>
        </w:rPr>
        <w:t>видеогид</w:t>
      </w:r>
      <w:proofErr w:type="spellEnd"/>
      <w:r>
        <w:rPr>
          <w:b/>
        </w:rPr>
        <w:t>"</w:t>
      </w:r>
      <w:r w:rsidR="00312B9D">
        <w:t xml:space="preserve">. Информативный видеоролик, в котором представлены основные правила </w:t>
      </w:r>
      <w:r w:rsidR="00312B9D">
        <w:lastRenderedPageBreak/>
        <w:t>поведения на железной дороге, включая безопасные места для перехода, важность соблюдения сигналов светофоров и знаков.</w:t>
      </w:r>
    </w:p>
    <w:p w:rsidR="00991504" w:rsidRDefault="00312B9D" w:rsidP="005E65F8">
      <w:pPr>
        <w:spacing w:after="0" w:line="360" w:lineRule="auto"/>
        <w:ind w:left="0" w:right="0" w:firstLine="709"/>
        <w:jc w:val="left"/>
      </w:pPr>
      <w:r>
        <w:rPr>
          <w:u w:val="single" w:color="000000"/>
        </w:rPr>
        <w:t>Критерии оценки:</w:t>
      </w:r>
    </w:p>
    <w:p w:rsidR="00991504" w:rsidRDefault="00312B9D" w:rsidP="005E65F8">
      <w:pPr>
        <w:spacing w:after="0" w:line="360" w:lineRule="auto"/>
        <w:ind w:left="0" w:right="273" w:firstLine="567"/>
      </w:pPr>
      <w:r>
        <w:t>1. Содержательность (30 баллов):</w:t>
      </w:r>
    </w:p>
    <w:p w:rsidR="00991504" w:rsidRDefault="00312B9D" w:rsidP="005E65F8">
      <w:pPr>
        <w:numPr>
          <w:ilvl w:val="0"/>
          <w:numId w:val="8"/>
        </w:numPr>
        <w:spacing w:after="0" w:line="360" w:lineRule="auto"/>
        <w:ind w:left="0" w:right="273" w:firstLine="567"/>
      </w:pPr>
      <w:r>
        <w:t>полнота информации: видеоролик должен отражать основные правила поведения на железной дороге, включая безопасные места для перехода, правила поведения на платформе и важность соблюдения сигналов светофоров и знаков;</w:t>
      </w:r>
    </w:p>
    <w:p w:rsidR="00991504" w:rsidRDefault="00312B9D" w:rsidP="005E65F8">
      <w:pPr>
        <w:numPr>
          <w:ilvl w:val="0"/>
          <w:numId w:val="8"/>
        </w:numPr>
        <w:spacing w:after="0" w:line="360" w:lineRule="auto"/>
        <w:ind w:left="0" w:right="273" w:firstLine="567"/>
      </w:pPr>
      <w:r>
        <w:t>досту</w:t>
      </w:r>
      <w:r w:rsidR="00BE1A43">
        <w:t xml:space="preserve">пность информации: объяснения должны быт </w:t>
      </w:r>
      <w:r>
        <w:t>понятными для целевой аудитории — несовершеннолетних;</w:t>
      </w:r>
    </w:p>
    <w:p w:rsidR="00991504" w:rsidRDefault="00312B9D" w:rsidP="00BE1A43">
      <w:pPr>
        <w:numPr>
          <w:ilvl w:val="0"/>
          <w:numId w:val="8"/>
        </w:numPr>
        <w:spacing w:after="0" w:line="364" w:lineRule="auto"/>
        <w:ind w:left="0" w:right="273" w:firstLine="567"/>
      </w:pPr>
      <w:r>
        <w:t>примеры и иллюстрации: использование анимации для демонстрации правильного и неправильного поведения;</w:t>
      </w:r>
    </w:p>
    <w:p w:rsidR="00991504" w:rsidRDefault="00312B9D" w:rsidP="005E65F8">
      <w:pPr>
        <w:numPr>
          <w:ilvl w:val="0"/>
          <w:numId w:val="9"/>
        </w:numPr>
        <w:spacing w:after="0" w:line="360" w:lineRule="auto"/>
        <w:ind w:left="0" w:right="273" w:firstLine="567"/>
      </w:pPr>
      <w:r>
        <w:t>Креативность и оригинальность (20 баллов):</w:t>
      </w:r>
    </w:p>
    <w:p w:rsidR="00991504" w:rsidRDefault="00312B9D" w:rsidP="005E65F8">
      <w:pPr>
        <w:numPr>
          <w:ilvl w:val="1"/>
          <w:numId w:val="9"/>
        </w:numPr>
        <w:spacing w:after="0" w:line="360" w:lineRule="auto"/>
        <w:ind w:left="0" w:right="273" w:firstLine="567"/>
      </w:pPr>
      <w:r>
        <w:t>идея подачи материала: интересный и необычный способ представления информации (например, через персонажей, комикс или сюжетную линию);</w:t>
      </w:r>
    </w:p>
    <w:p w:rsidR="00991504" w:rsidRDefault="00BE1A43" w:rsidP="005E65F8">
      <w:pPr>
        <w:numPr>
          <w:ilvl w:val="1"/>
          <w:numId w:val="9"/>
        </w:numPr>
        <w:spacing w:after="0" w:line="360" w:lineRule="auto"/>
        <w:ind w:left="0" w:right="273" w:firstLine="567"/>
      </w:pPr>
      <w:r>
        <w:t>визуальные</w:t>
      </w:r>
      <w:r>
        <w:tab/>
        <w:t xml:space="preserve">и аудиовизуальные элементы: использование </w:t>
      </w:r>
      <w:r w:rsidR="00312B9D">
        <w:t>ярких графических элементов, музыки и звуковых эффектов для удержания внимания зрителей.</w:t>
      </w:r>
    </w:p>
    <w:p w:rsidR="00991504" w:rsidRDefault="00312B9D" w:rsidP="005E65F8">
      <w:pPr>
        <w:numPr>
          <w:ilvl w:val="0"/>
          <w:numId w:val="9"/>
        </w:numPr>
        <w:spacing w:after="0" w:line="360" w:lineRule="auto"/>
        <w:ind w:left="0" w:right="273" w:firstLine="567"/>
      </w:pPr>
      <w:r>
        <w:t>Качество видеопродукции (20 баллов):</w:t>
      </w:r>
    </w:p>
    <w:p w:rsidR="00991504" w:rsidRDefault="00312B9D" w:rsidP="005E65F8">
      <w:pPr>
        <w:numPr>
          <w:ilvl w:val="1"/>
          <w:numId w:val="9"/>
        </w:numPr>
        <w:spacing w:after="0" w:line="360" w:lineRule="auto"/>
        <w:ind w:left="0" w:right="273" w:firstLine="567"/>
      </w:pPr>
      <w:r>
        <w:t>технические аспекты: четкость изображения, качество звука, правильное освещение.</w:t>
      </w:r>
    </w:p>
    <w:p w:rsidR="00991504" w:rsidRDefault="00312B9D" w:rsidP="005E65F8">
      <w:pPr>
        <w:numPr>
          <w:ilvl w:val="1"/>
          <w:numId w:val="9"/>
        </w:numPr>
        <w:spacing w:after="0" w:line="360" w:lineRule="auto"/>
        <w:ind w:left="0" w:right="273" w:firstLine="567"/>
      </w:pPr>
      <w:r>
        <w:t>монтаж и оформление: логичное построение видеоролика, плавные переходы, читаемые титры и аннотации; - формат видеоматериала MP4.</w:t>
      </w:r>
    </w:p>
    <w:p w:rsidR="00991504" w:rsidRDefault="00312B9D" w:rsidP="00BE1A43">
      <w:pPr>
        <w:numPr>
          <w:ilvl w:val="0"/>
          <w:numId w:val="9"/>
        </w:numPr>
        <w:spacing w:after="0"/>
        <w:ind w:left="0" w:right="273" w:firstLine="567"/>
      </w:pPr>
      <w:r>
        <w:t>Соответствие теме и целям (20 баллов):</w:t>
      </w:r>
    </w:p>
    <w:p w:rsidR="00991504" w:rsidRDefault="00312B9D" w:rsidP="00BE1A43">
      <w:pPr>
        <w:numPr>
          <w:ilvl w:val="1"/>
          <w:numId w:val="9"/>
        </w:numPr>
        <w:spacing w:after="0" w:line="364" w:lineRule="auto"/>
        <w:ind w:left="0" w:right="273" w:firstLine="567"/>
      </w:pPr>
      <w:r>
        <w:t>фокус на теме: видеоролик должен оставаться в рамках заявленной темы «Правила на рельсах» и не уходить в сторону от основной идеи;</w:t>
      </w:r>
    </w:p>
    <w:p w:rsidR="00991504" w:rsidRDefault="00312B9D" w:rsidP="00BE1A43">
      <w:pPr>
        <w:numPr>
          <w:ilvl w:val="1"/>
          <w:numId w:val="9"/>
        </w:numPr>
        <w:spacing w:after="0" w:line="364" w:lineRule="auto"/>
        <w:ind w:left="0" w:right="273" w:firstLine="567"/>
      </w:pPr>
      <w:r>
        <w:t>цель проекта: эффективность видеоролика в передаче информации о безопасности на железной дороге и воздействии на аудиторию.</w:t>
      </w:r>
    </w:p>
    <w:p w:rsidR="00991504" w:rsidRDefault="00312B9D" w:rsidP="00BE1A43">
      <w:pPr>
        <w:numPr>
          <w:ilvl w:val="0"/>
          <w:numId w:val="9"/>
        </w:numPr>
        <w:spacing w:after="0"/>
        <w:ind w:left="0" w:right="273" w:firstLine="567"/>
      </w:pPr>
      <w:r>
        <w:t>Вовлечение аудитории (10 баллов):</w:t>
      </w:r>
    </w:p>
    <w:p w:rsidR="00991504" w:rsidRDefault="00312B9D" w:rsidP="00BE1A43">
      <w:pPr>
        <w:numPr>
          <w:ilvl w:val="1"/>
          <w:numId w:val="9"/>
        </w:numPr>
        <w:spacing w:after="0" w:line="364" w:lineRule="auto"/>
        <w:ind w:left="0" w:right="273" w:firstLine="567"/>
      </w:pPr>
      <w:r>
        <w:t>способы взаимодействия: наличие вопросов или заданий для зрителей, которые побуждают их задуматься о правилах безопасности.</w:t>
      </w:r>
    </w:p>
    <w:p w:rsidR="00BE1A43" w:rsidRDefault="00BE1A43" w:rsidP="00045F46">
      <w:pPr>
        <w:numPr>
          <w:ilvl w:val="1"/>
          <w:numId w:val="9"/>
        </w:numPr>
        <w:spacing w:after="0" w:line="359" w:lineRule="auto"/>
        <w:ind w:left="0" w:right="273" w:firstLine="913"/>
      </w:pPr>
      <w:r>
        <w:rPr>
          <w:b/>
        </w:rPr>
        <w:t>Комикс "Правила на заметку!"</w:t>
      </w:r>
      <w:r w:rsidR="00312B9D">
        <w:t xml:space="preserve">. </w:t>
      </w:r>
    </w:p>
    <w:p w:rsidR="00991504" w:rsidRDefault="00312B9D" w:rsidP="00BE1A43">
      <w:pPr>
        <w:spacing w:after="0" w:line="359" w:lineRule="auto"/>
        <w:ind w:left="0" w:right="273" w:firstLine="709"/>
      </w:pPr>
      <w:r>
        <w:lastRenderedPageBreak/>
        <w:t>Комикс-справочник с персонажами, которые по очереди рассказывают о важных правилах безопасности на железной дороге. Каждая страница может содержать один урок с забавными иллюстрациями и юмористическими рассказами.</w:t>
      </w:r>
    </w:p>
    <w:p w:rsidR="00991504" w:rsidRDefault="00312B9D" w:rsidP="005E65F8">
      <w:pPr>
        <w:spacing w:after="0" w:line="360" w:lineRule="auto"/>
        <w:ind w:left="0" w:right="0" w:firstLine="709"/>
        <w:jc w:val="left"/>
      </w:pPr>
      <w:r>
        <w:rPr>
          <w:u w:val="single" w:color="000000"/>
        </w:rPr>
        <w:t>Критерии оценки:</w:t>
      </w:r>
    </w:p>
    <w:p w:rsidR="00991504" w:rsidRDefault="00312B9D" w:rsidP="005E65F8">
      <w:pPr>
        <w:spacing w:after="0" w:line="360" w:lineRule="auto"/>
        <w:ind w:left="0" w:right="273" w:firstLine="709"/>
      </w:pPr>
      <w:r>
        <w:t>1. Информативность (30 баллов):</w:t>
      </w:r>
    </w:p>
    <w:p w:rsidR="00991504" w:rsidRDefault="00312B9D" w:rsidP="005E65F8">
      <w:pPr>
        <w:numPr>
          <w:ilvl w:val="0"/>
          <w:numId w:val="10"/>
        </w:numPr>
        <w:spacing w:after="0" w:line="360" w:lineRule="auto"/>
        <w:ind w:left="0" w:right="273" w:firstLine="709"/>
      </w:pPr>
      <w:r>
        <w:t>качество</w:t>
      </w:r>
      <w:r>
        <w:tab/>
        <w:t>контента:</w:t>
      </w:r>
      <w:r>
        <w:tab/>
        <w:t>полнота</w:t>
      </w:r>
      <w:r>
        <w:tab/>
        <w:t>представленных</w:t>
      </w:r>
      <w:r>
        <w:tab/>
        <w:t>правил</w:t>
      </w:r>
      <w:r>
        <w:tab/>
        <w:t>безопасности и соответствующая;</w:t>
      </w:r>
    </w:p>
    <w:p w:rsidR="00991504" w:rsidRDefault="00312B9D" w:rsidP="005E65F8">
      <w:pPr>
        <w:numPr>
          <w:ilvl w:val="0"/>
          <w:numId w:val="10"/>
        </w:numPr>
        <w:spacing w:after="0" w:line="360" w:lineRule="auto"/>
        <w:ind w:left="0" w:right="273" w:firstLine="709"/>
      </w:pPr>
      <w:r>
        <w:t>уровень детализации: глубина раскрытия темы (поведение на платформе, переход через пути и действия в экстренных ситуациях).</w:t>
      </w:r>
    </w:p>
    <w:p w:rsidR="00991504" w:rsidRDefault="00312B9D" w:rsidP="00BE1A43">
      <w:pPr>
        <w:spacing w:after="0"/>
        <w:ind w:left="0" w:right="273" w:firstLine="709"/>
      </w:pPr>
      <w:r>
        <w:t>2. Эстетика и дизайн (20 баллов):</w:t>
      </w:r>
    </w:p>
    <w:p w:rsidR="00991504" w:rsidRDefault="00312B9D" w:rsidP="00BE1A43">
      <w:pPr>
        <w:numPr>
          <w:ilvl w:val="0"/>
          <w:numId w:val="11"/>
        </w:numPr>
        <w:spacing w:after="0" w:line="364" w:lineRule="auto"/>
        <w:ind w:left="0" w:right="273" w:firstLine="709"/>
      </w:pPr>
      <w:r>
        <w:t>общее восприятие оформления: согласованность стиля, цветовая палитра и общий дизайн страницы;</w:t>
      </w:r>
    </w:p>
    <w:p w:rsidR="00991504" w:rsidRDefault="00312B9D" w:rsidP="00BE1A43">
      <w:pPr>
        <w:numPr>
          <w:ilvl w:val="0"/>
          <w:numId w:val="11"/>
        </w:numPr>
        <w:spacing w:after="0" w:line="364" w:lineRule="auto"/>
        <w:ind w:left="0" w:right="273" w:firstLine="709"/>
      </w:pPr>
      <w:r>
        <w:t>использование пространства: эффективное использование пространства на страницах, отличается ли оформление от стандартного;</w:t>
      </w:r>
    </w:p>
    <w:p w:rsidR="00991504" w:rsidRDefault="00312B9D" w:rsidP="005E65F8">
      <w:pPr>
        <w:numPr>
          <w:ilvl w:val="0"/>
          <w:numId w:val="11"/>
        </w:numPr>
        <w:spacing w:after="0" w:line="360" w:lineRule="auto"/>
        <w:ind w:left="0" w:right="273" w:firstLine="709"/>
      </w:pPr>
      <w:r>
        <w:t>иллюстрации и визуальные элементы: качество и оригинальность иллюстраций.</w:t>
      </w:r>
      <w:r>
        <w:tab/>
        <w:t>Они</w:t>
      </w:r>
      <w:r>
        <w:tab/>
        <w:t>должны</w:t>
      </w:r>
      <w:r>
        <w:tab/>
        <w:t>быть</w:t>
      </w:r>
      <w:r>
        <w:tab/>
        <w:t>выразительными</w:t>
      </w:r>
      <w:r>
        <w:tab/>
        <w:t>и</w:t>
      </w:r>
      <w:r>
        <w:tab/>
        <w:t>способствующими восприятию текста.</w:t>
      </w:r>
    </w:p>
    <w:p w:rsidR="00991504" w:rsidRDefault="00312B9D" w:rsidP="005E65F8">
      <w:pPr>
        <w:numPr>
          <w:ilvl w:val="0"/>
          <w:numId w:val="12"/>
        </w:numPr>
        <w:spacing w:after="0" w:line="360" w:lineRule="auto"/>
        <w:ind w:left="0" w:right="273" w:firstLine="709"/>
      </w:pPr>
      <w:r>
        <w:t>Креативность и оригинальность (20 баллов):</w:t>
      </w:r>
    </w:p>
    <w:p w:rsidR="00991504" w:rsidRDefault="00312B9D" w:rsidP="005E65F8">
      <w:pPr>
        <w:numPr>
          <w:ilvl w:val="2"/>
          <w:numId w:val="15"/>
        </w:numPr>
        <w:spacing w:after="0" w:line="360" w:lineRule="auto"/>
        <w:ind w:left="0" w:right="273" w:firstLine="709"/>
      </w:pPr>
      <w:r>
        <w:t>уникальность концепции: насколько оригинален подход к подаче информации о безопасности;</w:t>
      </w:r>
    </w:p>
    <w:p w:rsidR="00991504" w:rsidRDefault="00312B9D" w:rsidP="005E65F8">
      <w:pPr>
        <w:numPr>
          <w:ilvl w:val="2"/>
          <w:numId w:val="15"/>
        </w:numPr>
        <w:spacing w:after="0" w:line="360" w:lineRule="auto"/>
        <w:ind w:left="0" w:right="273" w:firstLine="709"/>
      </w:pPr>
      <w:r>
        <w:t>инновационные идеи: использование нестандартных форматов или элементов, такие как мультипликация или игровые конструкции;</w:t>
      </w:r>
    </w:p>
    <w:p w:rsidR="00991504" w:rsidRDefault="00312B9D" w:rsidP="005E65F8">
      <w:pPr>
        <w:numPr>
          <w:ilvl w:val="2"/>
          <w:numId w:val="15"/>
        </w:numPr>
        <w:spacing w:after="0" w:line="360" w:lineRule="auto"/>
        <w:ind w:left="0" w:right="273" w:firstLine="709"/>
      </w:pPr>
      <w:r>
        <w:t>юмор и развлечение: как использованы комические приемы для привлечения внимания и обучения.</w:t>
      </w:r>
    </w:p>
    <w:p w:rsidR="00991504" w:rsidRDefault="00312B9D" w:rsidP="005E65F8">
      <w:pPr>
        <w:numPr>
          <w:ilvl w:val="0"/>
          <w:numId w:val="12"/>
        </w:numPr>
        <w:spacing w:after="0" w:line="360" w:lineRule="auto"/>
        <w:ind w:left="0" w:right="273" w:firstLine="709"/>
      </w:pPr>
      <w:r>
        <w:t>Обратная связь и взаимодействие с читателем (10 баллов):</w:t>
      </w:r>
    </w:p>
    <w:p w:rsidR="00991504" w:rsidRDefault="00312B9D" w:rsidP="005E65F8">
      <w:pPr>
        <w:numPr>
          <w:ilvl w:val="2"/>
          <w:numId w:val="13"/>
        </w:numPr>
        <w:spacing w:after="0" w:line="360" w:lineRule="auto"/>
        <w:ind w:left="0" w:right="273" w:firstLine="709"/>
      </w:pPr>
      <w:r>
        <w:t>побуждение к действию: наличие призывов к читателям обдумать правила, обсудить их с друзьями и родителями;</w:t>
      </w:r>
    </w:p>
    <w:p w:rsidR="00991504" w:rsidRDefault="00312B9D" w:rsidP="005E65F8">
      <w:pPr>
        <w:numPr>
          <w:ilvl w:val="2"/>
          <w:numId w:val="13"/>
        </w:numPr>
        <w:spacing w:after="0" w:line="360" w:lineRule="auto"/>
        <w:ind w:left="0" w:right="273" w:firstLine="709"/>
      </w:pPr>
      <w:r>
        <w:t xml:space="preserve">вопросы и задания: предложенные интерактивные элементы, которые помогают читателям обратить внимание на важность соблюдения правил; - </w:t>
      </w:r>
      <w:r>
        <w:lastRenderedPageBreak/>
        <w:t>эмоциональная составляющая: способность комикса вызывать эмоции (смех, интерес и вовлеченность в тему безопасности).</w:t>
      </w:r>
    </w:p>
    <w:p w:rsidR="00991504" w:rsidRPr="00BE1A43" w:rsidRDefault="00312B9D" w:rsidP="00BE1A43">
      <w:pPr>
        <w:pStyle w:val="a3"/>
        <w:numPr>
          <w:ilvl w:val="0"/>
          <w:numId w:val="19"/>
        </w:numPr>
        <w:spacing w:after="0" w:line="259" w:lineRule="auto"/>
        <w:ind w:right="778"/>
        <w:jc w:val="center"/>
        <w:rPr>
          <w:b/>
        </w:rPr>
      </w:pPr>
      <w:r w:rsidRPr="00BE1A43">
        <w:rPr>
          <w:b/>
        </w:rPr>
        <w:t>Порядок определения победителей и награждение</w:t>
      </w:r>
    </w:p>
    <w:p w:rsidR="00BE1A43" w:rsidRDefault="00BE1A43" w:rsidP="00BE1A43">
      <w:pPr>
        <w:pStyle w:val="a3"/>
        <w:spacing w:after="0" w:line="259" w:lineRule="auto"/>
        <w:ind w:left="432" w:right="778" w:firstLine="0"/>
      </w:pPr>
    </w:p>
    <w:p w:rsidR="00991504" w:rsidRDefault="00D15755" w:rsidP="00BE1A43">
      <w:pPr>
        <w:pStyle w:val="a3"/>
        <w:numPr>
          <w:ilvl w:val="1"/>
          <w:numId w:val="19"/>
        </w:numPr>
        <w:spacing w:after="0" w:line="366" w:lineRule="auto"/>
        <w:ind w:left="0" w:right="273" w:firstLine="709"/>
      </w:pPr>
      <w:proofErr w:type="gramStart"/>
      <w:r>
        <w:t xml:space="preserve">Победитель </w:t>
      </w:r>
      <w:r w:rsidR="00312B9D">
        <w:t xml:space="preserve"> Конкурса</w:t>
      </w:r>
      <w:proofErr w:type="gramEnd"/>
      <w:r w:rsidR="00312B9D">
        <w:t xml:space="preserve"> определяетс</w:t>
      </w:r>
      <w:r w:rsidR="00BE1A43">
        <w:t xml:space="preserve">я по наибольшей сумме набранных </w:t>
      </w:r>
      <w:r w:rsidR="00312B9D">
        <w:t>баллов в каждой возрастной группе.</w:t>
      </w:r>
    </w:p>
    <w:p w:rsidR="00171342" w:rsidRDefault="00171342" w:rsidP="00171342">
      <w:pPr>
        <w:pStyle w:val="a3"/>
        <w:numPr>
          <w:ilvl w:val="1"/>
          <w:numId w:val="19"/>
        </w:numPr>
        <w:spacing w:after="0" w:line="366" w:lineRule="auto"/>
        <w:ind w:left="0" w:right="273" w:firstLine="709"/>
      </w:pPr>
      <w:r>
        <w:t>Победители (1 место) и призеры (2 и 3 места) муниципального этапа в каждой номинации и возрастной группе награждаются грамотами.</w:t>
      </w:r>
    </w:p>
    <w:p w:rsidR="00171342" w:rsidRDefault="00171342" w:rsidP="00171342">
      <w:pPr>
        <w:pStyle w:val="a3"/>
        <w:numPr>
          <w:ilvl w:val="1"/>
          <w:numId w:val="19"/>
        </w:numPr>
        <w:spacing w:after="0" w:line="366" w:lineRule="auto"/>
        <w:ind w:left="0" w:right="273" w:firstLine="709"/>
      </w:pPr>
      <w:r>
        <w:t>Работы победителей (1 место) муниципального этапа направляются для участия в областном этапе.</w:t>
      </w:r>
    </w:p>
    <w:p w:rsidR="00991504" w:rsidRDefault="00171342" w:rsidP="00171342">
      <w:pPr>
        <w:spacing w:after="0" w:line="364" w:lineRule="auto"/>
        <w:ind w:left="0" w:right="273" w:firstLine="709"/>
      </w:pPr>
      <w:r>
        <w:t>6.4. В</w:t>
      </w:r>
      <w:r w:rsidR="00312B9D">
        <w:t>се участники, принявшие участие в</w:t>
      </w:r>
      <w:r>
        <w:t xml:space="preserve"> областном этапе Конкурса, получают сертификаты </w:t>
      </w:r>
      <w:r w:rsidR="00312B9D">
        <w:t>за активное участие.</w:t>
      </w:r>
    </w:p>
    <w:p w:rsidR="00171342" w:rsidRDefault="00171342" w:rsidP="00045F46">
      <w:pPr>
        <w:spacing w:after="0" w:line="265" w:lineRule="auto"/>
        <w:ind w:left="0" w:right="1049"/>
        <w:jc w:val="right"/>
      </w:pPr>
    </w:p>
    <w:p w:rsidR="00171342" w:rsidRDefault="00171342" w:rsidP="00045F46">
      <w:pPr>
        <w:spacing w:after="0" w:line="265" w:lineRule="auto"/>
        <w:ind w:left="0" w:right="1049"/>
        <w:jc w:val="right"/>
      </w:pPr>
    </w:p>
    <w:p w:rsidR="00171342" w:rsidRDefault="00171342" w:rsidP="00045F46">
      <w:pPr>
        <w:spacing w:after="0" w:line="265" w:lineRule="auto"/>
        <w:ind w:left="0" w:right="1049"/>
        <w:jc w:val="right"/>
      </w:pPr>
    </w:p>
    <w:p w:rsidR="00991504" w:rsidRDefault="00171342" w:rsidP="00045F46">
      <w:pPr>
        <w:spacing w:after="0" w:line="265" w:lineRule="auto"/>
        <w:ind w:left="0" w:right="869"/>
        <w:jc w:val="right"/>
      </w:pPr>
      <w:r>
        <w:t>ПРИЛОЖЕНИЕ 1</w:t>
      </w:r>
    </w:p>
    <w:p w:rsidR="00171342" w:rsidRDefault="00312B9D" w:rsidP="00171342">
      <w:pPr>
        <w:spacing w:after="0"/>
        <w:ind w:left="0" w:right="273" w:hanging="374"/>
        <w:jc w:val="right"/>
      </w:pPr>
      <w:r>
        <w:t>к положению о проведении</w:t>
      </w:r>
    </w:p>
    <w:p w:rsidR="00991504" w:rsidRDefault="00312B9D" w:rsidP="00171342">
      <w:pPr>
        <w:spacing w:after="0"/>
        <w:ind w:left="0" w:right="273" w:hanging="374"/>
        <w:jc w:val="right"/>
      </w:pPr>
      <w:r>
        <w:t xml:space="preserve"> </w:t>
      </w:r>
      <w:r w:rsidR="00171342">
        <w:t>муниципального этапе</w:t>
      </w:r>
      <w:r>
        <w:t xml:space="preserve"> конкурса</w:t>
      </w:r>
    </w:p>
    <w:p w:rsidR="00991504" w:rsidRDefault="00171342" w:rsidP="00045F46">
      <w:pPr>
        <w:spacing w:after="0" w:line="265" w:lineRule="auto"/>
        <w:ind w:left="0" w:right="458"/>
        <w:jc w:val="right"/>
      </w:pPr>
      <w:r>
        <w:t>"Мы и железная дорога"</w:t>
      </w:r>
    </w:p>
    <w:p w:rsidR="00171342" w:rsidRDefault="00171342" w:rsidP="00045F46">
      <w:pPr>
        <w:spacing w:after="0" w:line="259" w:lineRule="auto"/>
        <w:ind w:left="0" w:right="206"/>
        <w:jc w:val="center"/>
        <w:rPr>
          <w:b/>
        </w:rPr>
      </w:pPr>
      <w:r>
        <w:rPr>
          <w:b/>
        </w:rPr>
        <w:t>Заявка</w:t>
      </w:r>
    </w:p>
    <w:p w:rsidR="00991504" w:rsidRDefault="00171342" w:rsidP="00045F46">
      <w:pPr>
        <w:spacing w:after="0" w:line="259" w:lineRule="auto"/>
        <w:ind w:left="0" w:right="206"/>
        <w:jc w:val="center"/>
      </w:pPr>
      <w:r>
        <w:rPr>
          <w:b/>
        </w:rPr>
        <w:t xml:space="preserve"> на участие в муниципальном этапе областного</w:t>
      </w:r>
      <w:r w:rsidR="00312B9D">
        <w:rPr>
          <w:b/>
        </w:rPr>
        <w:t xml:space="preserve"> конкурс</w:t>
      </w:r>
      <w:r>
        <w:rPr>
          <w:b/>
        </w:rPr>
        <w:t>а</w:t>
      </w:r>
    </w:p>
    <w:p w:rsidR="00171342" w:rsidRDefault="00171342" w:rsidP="00171342">
      <w:pPr>
        <w:spacing w:after="0" w:line="259" w:lineRule="auto"/>
        <w:ind w:left="0" w:right="0"/>
        <w:jc w:val="center"/>
      </w:pPr>
      <w:r>
        <w:rPr>
          <w:b/>
        </w:rPr>
        <w:t>"</w:t>
      </w:r>
      <w:r w:rsidR="00312B9D">
        <w:rPr>
          <w:b/>
        </w:rPr>
        <w:t>М</w:t>
      </w:r>
      <w:r>
        <w:rPr>
          <w:b/>
        </w:rPr>
        <w:t>ы и железная дорога"</w:t>
      </w:r>
    </w:p>
    <w:p w:rsidR="00171342" w:rsidRDefault="00171342" w:rsidP="00171342">
      <w:pPr>
        <w:spacing w:after="0" w:line="259" w:lineRule="auto"/>
        <w:ind w:left="0" w:right="0"/>
        <w:jc w:val="center"/>
      </w:pPr>
    </w:p>
    <w:p w:rsidR="00171342" w:rsidRPr="00171342" w:rsidRDefault="00171342" w:rsidP="00171342">
      <w:pPr>
        <w:spacing w:after="0" w:line="249" w:lineRule="auto"/>
        <w:ind w:left="0" w:right="728"/>
        <w:jc w:val="left"/>
        <w:rPr>
          <w:b/>
        </w:rPr>
      </w:pPr>
      <w:r w:rsidRPr="00171342">
        <w:rPr>
          <w:b/>
        </w:rPr>
        <w:t>Начальная возрастная группа</w:t>
      </w:r>
    </w:p>
    <w:p w:rsidR="00171342" w:rsidRDefault="00171342" w:rsidP="00171342">
      <w:pPr>
        <w:spacing w:after="0" w:line="249" w:lineRule="auto"/>
        <w:ind w:left="0" w:right="728"/>
        <w:jc w:val="left"/>
      </w:pPr>
      <w:r>
        <w:t>1. Образовательная организация______________________________________</w:t>
      </w:r>
    </w:p>
    <w:p w:rsidR="00991504" w:rsidRDefault="00171342" w:rsidP="00045F46">
      <w:pPr>
        <w:spacing w:after="0"/>
        <w:ind w:left="0" w:right="273"/>
      </w:pPr>
      <w:r>
        <w:rPr>
          <w:sz w:val="26"/>
        </w:rPr>
        <w:t>2</w:t>
      </w:r>
      <w:r w:rsidR="00312B9D">
        <w:rPr>
          <w:sz w:val="26"/>
        </w:rPr>
        <w:t>.</w:t>
      </w:r>
      <w:r w:rsidR="00312B9D">
        <w:t>Список участников:</w:t>
      </w:r>
    </w:p>
    <w:tbl>
      <w:tblPr>
        <w:tblStyle w:val="TableGrid"/>
        <w:tblW w:w="9630" w:type="dxa"/>
        <w:tblInd w:w="578" w:type="dxa"/>
        <w:tblCellMar>
          <w:top w:w="45" w:type="dxa"/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3143"/>
        <w:gridCol w:w="2540"/>
        <w:gridCol w:w="2821"/>
      </w:tblGrid>
      <w:tr w:rsidR="00991504">
        <w:trPr>
          <w:trHeight w:val="56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Дата рождения</w:t>
            </w:r>
          </w:p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(число/месяц/год)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>Класс</w:t>
            </w: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5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91504" w:rsidRDefault="00991504" w:rsidP="00045F46">
      <w:pPr>
        <w:spacing w:after="0"/>
        <w:ind w:left="0" w:right="273"/>
      </w:pPr>
    </w:p>
    <w:p w:rsidR="00171342" w:rsidRPr="00171342" w:rsidRDefault="00171342" w:rsidP="00171342">
      <w:pPr>
        <w:spacing w:after="0" w:line="249" w:lineRule="auto"/>
        <w:ind w:left="0" w:right="728"/>
        <w:jc w:val="left"/>
        <w:rPr>
          <w:b/>
        </w:rPr>
      </w:pPr>
      <w:r>
        <w:rPr>
          <w:b/>
        </w:rPr>
        <w:t>Основная</w:t>
      </w:r>
      <w:r w:rsidRPr="00171342">
        <w:rPr>
          <w:b/>
        </w:rPr>
        <w:t xml:space="preserve"> возрастная группа</w:t>
      </w:r>
    </w:p>
    <w:p w:rsidR="00171342" w:rsidRDefault="00171342" w:rsidP="00171342">
      <w:pPr>
        <w:spacing w:after="0" w:line="249" w:lineRule="auto"/>
        <w:ind w:left="0" w:right="728"/>
        <w:jc w:val="left"/>
      </w:pPr>
      <w:r>
        <w:t>1. Образовательная организация______________________________________</w:t>
      </w:r>
    </w:p>
    <w:p w:rsidR="00171342" w:rsidRDefault="00171342" w:rsidP="00171342">
      <w:pPr>
        <w:spacing w:after="0"/>
        <w:ind w:left="0" w:right="273"/>
      </w:pPr>
      <w:r>
        <w:rPr>
          <w:sz w:val="26"/>
        </w:rPr>
        <w:t>2.</w:t>
      </w:r>
      <w:r>
        <w:t>Список участников:</w:t>
      </w:r>
    </w:p>
    <w:tbl>
      <w:tblPr>
        <w:tblStyle w:val="TableGrid"/>
        <w:tblW w:w="9630" w:type="dxa"/>
        <w:tblInd w:w="578" w:type="dxa"/>
        <w:tblCellMar>
          <w:top w:w="45" w:type="dxa"/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3143"/>
        <w:gridCol w:w="2540"/>
        <w:gridCol w:w="2821"/>
      </w:tblGrid>
      <w:tr w:rsidR="00991504">
        <w:trPr>
          <w:trHeight w:val="56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Дата рождения</w:t>
            </w:r>
          </w:p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(число/месяц/год)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>Класс</w:t>
            </w: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5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71342" w:rsidRDefault="00171342" w:rsidP="00045F46">
      <w:pPr>
        <w:spacing w:after="0" w:line="249" w:lineRule="auto"/>
        <w:ind w:left="0" w:right="728"/>
        <w:jc w:val="left"/>
        <w:rPr>
          <w:b/>
        </w:rPr>
      </w:pPr>
    </w:p>
    <w:p w:rsidR="00171342" w:rsidRPr="00171342" w:rsidRDefault="00171342" w:rsidP="00171342">
      <w:pPr>
        <w:spacing w:after="0" w:line="249" w:lineRule="auto"/>
        <w:ind w:left="0" w:right="728"/>
        <w:jc w:val="left"/>
        <w:rPr>
          <w:b/>
        </w:rPr>
      </w:pPr>
      <w:r>
        <w:rPr>
          <w:b/>
        </w:rPr>
        <w:t>Старшая возрастная группа</w:t>
      </w:r>
    </w:p>
    <w:p w:rsidR="00171342" w:rsidRDefault="00171342" w:rsidP="00171342">
      <w:pPr>
        <w:spacing w:after="0" w:line="249" w:lineRule="auto"/>
        <w:ind w:left="0" w:right="728"/>
        <w:jc w:val="left"/>
      </w:pPr>
      <w:r>
        <w:t>1. Образовательная организация______________________________________</w:t>
      </w:r>
    </w:p>
    <w:p w:rsidR="00171342" w:rsidRDefault="00171342" w:rsidP="00171342">
      <w:pPr>
        <w:spacing w:after="0"/>
        <w:ind w:left="0" w:right="273"/>
      </w:pPr>
      <w:r>
        <w:rPr>
          <w:sz w:val="26"/>
        </w:rPr>
        <w:t>2.</w:t>
      </w:r>
      <w:r>
        <w:t>Список участников:</w:t>
      </w:r>
    </w:p>
    <w:p w:rsidR="00991504" w:rsidRDefault="00991504" w:rsidP="00045F46">
      <w:pPr>
        <w:spacing w:after="0"/>
        <w:ind w:left="0" w:right="273"/>
      </w:pPr>
    </w:p>
    <w:tbl>
      <w:tblPr>
        <w:tblStyle w:val="TableGrid"/>
        <w:tblW w:w="9630" w:type="dxa"/>
        <w:tblInd w:w="578" w:type="dxa"/>
        <w:tblCellMar>
          <w:top w:w="45" w:type="dxa"/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3143"/>
        <w:gridCol w:w="2540"/>
        <w:gridCol w:w="2821"/>
      </w:tblGrid>
      <w:tr w:rsidR="00991504">
        <w:trPr>
          <w:trHeight w:val="56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Дата рождения</w:t>
            </w:r>
          </w:p>
          <w:p w:rsidR="00991504" w:rsidRDefault="00312B9D" w:rsidP="00045F4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>(число/месяц/год)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>Класс</w:t>
            </w: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1504">
        <w:trPr>
          <w:trHeight w:val="25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312B9D" w:rsidP="00045F46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04" w:rsidRDefault="00991504" w:rsidP="00045F4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71342" w:rsidRDefault="00171342" w:rsidP="00045F46">
      <w:pPr>
        <w:spacing w:after="0" w:line="247" w:lineRule="auto"/>
        <w:ind w:left="0" w:right="0"/>
        <w:rPr>
          <w:sz w:val="22"/>
        </w:rPr>
      </w:pPr>
    </w:p>
    <w:p w:rsidR="00991504" w:rsidRDefault="00171342" w:rsidP="00045F46">
      <w:pPr>
        <w:spacing w:after="0" w:line="247" w:lineRule="auto"/>
        <w:ind w:left="0" w:right="0"/>
        <w:rPr>
          <w:szCs w:val="28"/>
        </w:rPr>
      </w:pPr>
      <w:r w:rsidRPr="00171342">
        <w:rPr>
          <w:szCs w:val="28"/>
        </w:rPr>
        <w:t>Д</w:t>
      </w:r>
      <w:r w:rsidR="00312B9D" w:rsidRPr="00171342">
        <w:rPr>
          <w:szCs w:val="28"/>
        </w:rPr>
        <w:t>анные руководителя (должность, контактный телефон)</w:t>
      </w:r>
    </w:p>
    <w:p w:rsidR="00171342" w:rsidRDefault="00171342" w:rsidP="00045F46">
      <w:pPr>
        <w:spacing w:after="0" w:line="247" w:lineRule="auto"/>
        <w:ind w:left="0" w:right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</w:t>
      </w:r>
    </w:p>
    <w:p w:rsidR="00171342" w:rsidRDefault="00171342" w:rsidP="00045F46">
      <w:pPr>
        <w:spacing w:after="0" w:line="247" w:lineRule="auto"/>
        <w:ind w:left="0" w:right="0"/>
        <w:rPr>
          <w:szCs w:val="28"/>
        </w:rPr>
      </w:pPr>
    </w:p>
    <w:p w:rsidR="00171342" w:rsidRPr="00171342" w:rsidRDefault="00171342" w:rsidP="00045F46">
      <w:pPr>
        <w:spacing w:after="0" w:line="247" w:lineRule="auto"/>
        <w:ind w:left="0" w:right="0"/>
        <w:rPr>
          <w:szCs w:val="28"/>
        </w:rPr>
      </w:pPr>
      <w:r>
        <w:rPr>
          <w:szCs w:val="28"/>
        </w:rPr>
        <w:t>Директор                                                                    ___________________/___________</w:t>
      </w: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171342" w:rsidRDefault="00171342" w:rsidP="00045F46">
      <w:pPr>
        <w:spacing w:after="0" w:line="265" w:lineRule="auto"/>
        <w:ind w:left="0" w:right="1265"/>
        <w:jc w:val="right"/>
      </w:pPr>
    </w:p>
    <w:p w:rsidR="00991504" w:rsidRDefault="00171342" w:rsidP="00045F46">
      <w:pPr>
        <w:spacing w:after="0" w:line="265" w:lineRule="auto"/>
        <w:ind w:left="0" w:right="1265"/>
        <w:jc w:val="right"/>
      </w:pPr>
      <w:r>
        <w:lastRenderedPageBreak/>
        <w:t>ПРИЛОЖЕНИЕ 2</w:t>
      </w:r>
    </w:p>
    <w:p w:rsidR="00171342" w:rsidRDefault="00312B9D" w:rsidP="00171342">
      <w:pPr>
        <w:spacing w:after="0"/>
        <w:ind w:left="0" w:right="273" w:hanging="374"/>
        <w:jc w:val="right"/>
      </w:pPr>
      <w:r>
        <w:t>к положению о проведении</w:t>
      </w:r>
    </w:p>
    <w:p w:rsidR="00991504" w:rsidRDefault="00171342" w:rsidP="00171342">
      <w:pPr>
        <w:spacing w:after="0"/>
        <w:ind w:left="0" w:right="273" w:hanging="374"/>
        <w:jc w:val="right"/>
      </w:pPr>
      <w:r>
        <w:t xml:space="preserve">муниципального этапа </w:t>
      </w:r>
      <w:r w:rsidR="00312B9D">
        <w:t>областного конкурса</w:t>
      </w:r>
    </w:p>
    <w:p w:rsidR="00991504" w:rsidRDefault="00171342" w:rsidP="00045F46">
      <w:pPr>
        <w:spacing w:after="0" w:line="265" w:lineRule="auto"/>
        <w:ind w:left="0" w:right="854"/>
        <w:jc w:val="right"/>
      </w:pPr>
      <w:r>
        <w:t>"Мы и железная дорога"</w:t>
      </w:r>
    </w:p>
    <w:p w:rsidR="00171342" w:rsidRDefault="00171342" w:rsidP="00171342">
      <w:pPr>
        <w:spacing w:after="0" w:line="259" w:lineRule="auto"/>
        <w:ind w:left="0" w:right="0" w:firstLine="0"/>
        <w:rPr>
          <w:b/>
          <w:sz w:val="20"/>
        </w:rPr>
      </w:pPr>
    </w:p>
    <w:p w:rsidR="00171342" w:rsidRDefault="00171342" w:rsidP="00045F46">
      <w:pPr>
        <w:spacing w:after="0" w:line="259" w:lineRule="auto"/>
        <w:ind w:left="0" w:right="0" w:firstLine="0"/>
        <w:jc w:val="center"/>
        <w:rPr>
          <w:b/>
          <w:sz w:val="20"/>
        </w:rPr>
      </w:pPr>
    </w:p>
    <w:p w:rsidR="00991504" w:rsidRDefault="00312B9D" w:rsidP="00045F46">
      <w:pPr>
        <w:spacing w:after="0" w:line="259" w:lineRule="auto"/>
        <w:ind w:left="0" w:right="0" w:firstLine="0"/>
        <w:jc w:val="center"/>
      </w:pPr>
      <w:r>
        <w:rPr>
          <w:b/>
          <w:sz w:val="20"/>
        </w:rPr>
        <w:t>СОГЛАСИЕНАОБРАБОТКУПЕРСОНАЛЬНЫХДАННЫХ</w:t>
      </w:r>
    </w:p>
    <w:p w:rsidR="00991504" w:rsidRDefault="00312B9D" w:rsidP="00045F46">
      <w:pPr>
        <w:spacing w:after="0" w:line="247" w:lineRule="auto"/>
        <w:ind w:left="0" w:right="0"/>
      </w:pPr>
      <w:proofErr w:type="gramStart"/>
      <w:r>
        <w:rPr>
          <w:sz w:val="24"/>
        </w:rPr>
        <w:t>Я,_</w:t>
      </w:r>
      <w:proofErr w:type="gramEnd"/>
      <w:r>
        <w:rPr>
          <w:sz w:val="24"/>
        </w:rPr>
        <w:t>___________________________________________________________________________________, паспорт серия _____ № ______ выдан «__» ______ г. ________________________________________,</w:t>
      </w:r>
    </w:p>
    <w:p w:rsidR="00991504" w:rsidRDefault="00312B9D" w:rsidP="00045F46">
      <w:pPr>
        <w:spacing w:after="0" w:line="247" w:lineRule="auto"/>
        <w:ind w:left="0" w:right="0" w:firstLine="7600"/>
      </w:pPr>
      <w:r>
        <w:rPr>
          <w:i/>
          <w:sz w:val="20"/>
        </w:rPr>
        <w:t xml:space="preserve">(кем выдан) </w:t>
      </w:r>
      <w:r>
        <w:rPr>
          <w:sz w:val="24"/>
        </w:rPr>
        <w:t>зарегистрированный(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________________________________________________________ даю Государственному бюджетному учреждению дополнительного образования «Нижегородский центр развития воспитания детей и молодежи «Сфера» (далее – ГБУ ДО НЦ «Сфера») (ИНН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 xml:space="preserve">5260054906), зарегистрированному по адресу: 603005, г. Н. Новгород, ул. Алексеевская, д. 3, согласие на обработку своих персональных данных с целью </w:t>
      </w:r>
      <w:r>
        <w:rPr>
          <w:sz w:val="22"/>
        </w:rPr>
        <w:t xml:space="preserve">оценки работы в областном конкурсе </w:t>
      </w:r>
      <w:r>
        <w:rPr>
          <w:sz w:val="24"/>
        </w:rPr>
        <w:t>«</w:t>
      </w:r>
      <w:r>
        <w:rPr>
          <w:sz w:val="22"/>
        </w:rPr>
        <w:t>Мы и железная дорога</w:t>
      </w:r>
      <w:r>
        <w:rPr>
          <w:sz w:val="24"/>
        </w:rPr>
        <w:t>»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В лице представителя субъекта персональных данных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_______________________________________________________________________________________</w:t>
      </w:r>
    </w:p>
    <w:p w:rsidR="00991504" w:rsidRDefault="00312B9D" w:rsidP="00045F46">
      <w:pPr>
        <w:spacing w:after="0" w:line="259" w:lineRule="auto"/>
        <w:ind w:left="0" w:right="1" w:firstLine="0"/>
        <w:jc w:val="center"/>
      </w:pPr>
      <w:r>
        <w:rPr>
          <w:i/>
          <w:sz w:val="20"/>
        </w:rPr>
        <w:t>(фамилия, имя, отчество полностью)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паспорт серия _____ № ______ выдан «__» ______ г. ________________________________________,</w:t>
      </w:r>
    </w:p>
    <w:p w:rsidR="00991504" w:rsidRDefault="00312B9D" w:rsidP="00045F46">
      <w:pPr>
        <w:spacing w:after="0" w:line="247" w:lineRule="auto"/>
        <w:ind w:left="0" w:right="868" w:firstLine="7250"/>
      </w:pPr>
      <w:r>
        <w:rPr>
          <w:i/>
          <w:sz w:val="20"/>
        </w:rPr>
        <w:t xml:space="preserve">(кем выдан) </w:t>
      </w:r>
      <w:r>
        <w:rPr>
          <w:sz w:val="24"/>
        </w:rPr>
        <w:t>проживающий по адресу: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______________________________________________________________________________________ действующий от имени субъекта персональных данных на основании __________________________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______________________________________________________________________________________</w:t>
      </w:r>
    </w:p>
    <w:p w:rsidR="00991504" w:rsidRDefault="00312B9D" w:rsidP="00045F46">
      <w:pPr>
        <w:spacing w:after="0" w:line="231" w:lineRule="auto"/>
        <w:ind w:left="0" w:right="171" w:firstLine="1139"/>
        <w:jc w:val="left"/>
      </w:pPr>
      <w:r>
        <w:rPr>
          <w:i/>
          <w:sz w:val="20"/>
        </w:rPr>
        <w:t xml:space="preserve">(реквизиты доверенности или иного документа, подтверждающего полномочия представителя) </w:t>
      </w:r>
      <w:r>
        <w:rPr>
          <w:sz w:val="24"/>
        </w:rPr>
        <w:t>Перечень персональных данных, на обработку которых дается согласие:</w:t>
      </w:r>
    </w:p>
    <w:p w:rsidR="00991504" w:rsidRDefault="00312B9D" w:rsidP="00045F46">
      <w:pPr>
        <w:numPr>
          <w:ilvl w:val="0"/>
          <w:numId w:val="17"/>
        </w:numPr>
        <w:spacing w:after="0" w:line="259" w:lineRule="auto"/>
        <w:ind w:left="0" w:right="0" w:hanging="140"/>
        <w:jc w:val="left"/>
      </w:pPr>
      <w:r>
        <w:rPr>
          <w:sz w:val="22"/>
        </w:rPr>
        <w:t>фамилия, имя, отчество;</w:t>
      </w:r>
    </w:p>
    <w:p w:rsidR="00991504" w:rsidRDefault="00312B9D" w:rsidP="00045F46">
      <w:pPr>
        <w:numPr>
          <w:ilvl w:val="0"/>
          <w:numId w:val="17"/>
        </w:numPr>
        <w:spacing w:after="0" w:line="259" w:lineRule="auto"/>
        <w:ind w:left="0" w:right="0" w:hanging="140"/>
        <w:jc w:val="left"/>
      </w:pPr>
      <w:r>
        <w:rPr>
          <w:sz w:val="22"/>
        </w:rPr>
        <w:t>регион проживания;</w:t>
      </w:r>
    </w:p>
    <w:p w:rsidR="00991504" w:rsidRDefault="00312B9D" w:rsidP="00045F46">
      <w:pPr>
        <w:numPr>
          <w:ilvl w:val="0"/>
          <w:numId w:val="17"/>
        </w:numPr>
        <w:spacing w:after="0" w:line="259" w:lineRule="auto"/>
        <w:ind w:left="0" w:right="0" w:hanging="140"/>
        <w:jc w:val="left"/>
      </w:pPr>
      <w:r>
        <w:rPr>
          <w:sz w:val="22"/>
        </w:rPr>
        <w:t>место работы/учебы</w:t>
      </w:r>
      <w:r>
        <w:rPr>
          <w:sz w:val="18"/>
        </w:rPr>
        <w:t>;</w:t>
      </w:r>
    </w:p>
    <w:p w:rsidR="00991504" w:rsidRDefault="00312B9D" w:rsidP="00045F46">
      <w:pPr>
        <w:numPr>
          <w:ilvl w:val="0"/>
          <w:numId w:val="17"/>
        </w:numPr>
        <w:spacing w:after="0" w:line="247" w:lineRule="auto"/>
        <w:ind w:left="0" w:right="0" w:hanging="140"/>
        <w:jc w:val="left"/>
      </w:pPr>
      <w:r>
        <w:rPr>
          <w:sz w:val="24"/>
        </w:rPr>
        <w:t>номер телефона;</w:t>
      </w:r>
    </w:p>
    <w:p w:rsidR="00991504" w:rsidRDefault="00312B9D" w:rsidP="00045F46">
      <w:pPr>
        <w:numPr>
          <w:ilvl w:val="0"/>
          <w:numId w:val="17"/>
        </w:numPr>
        <w:spacing w:after="0" w:line="247" w:lineRule="auto"/>
        <w:ind w:left="0" w:right="0" w:hanging="140"/>
        <w:jc w:val="left"/>
      </w:pPr>
      <w:r>
        <w:rPr>
          <w:sz w:val="24"/>
        </w:rPr>
        <w:t>электронная почта</w:t>
      </w:r>
      <w:r>
        <w:rPr>
          <w:sz w:val="22"/>
        </w:rPr>
        <w:t>;</w:t>
      </w:r>
    </w:p>
    <w:p w:rsidR="00991504" w:rsidRDefault="00312B9D" w:rsidP="00045F46">
      <w:pPr>
        <w:numPr>
          <w:ilvl w:val="0"/>
          <w:numId w:val="17"/>
        </w:numPr>
        <w:spacing w:after="0" w:line="259" w:lineRule="auto"/>
        <w:ind w:left="0" w:right="0" w:hanging="140"/>
        <w:jc w:val="left"/>
      </w:pPr>
      <w:r>
        <w:rPr>
          <w:sz w:val="22"/>
        </w:rPr>
        <w:t>согласие на использование конкурсных материалов в сети Интернет.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Настоящее согласие на обработку персональных данных действует с момента его представления ГБУ ДО НЦ «Сфера» до «1» сентября 2025 г. и может быть отозвано мной в любое время путем подачи в ГБУ ДО НЦ «Сфера» заявления в простой письменной форме.</w:t>
      </w:r>
    </w:p>
    <w:p w:rsidR="00991504" w:rsidRDefault="00312B9D" w:rsidP="00045F46">
      <w:pPr>
        <w:spacing w:after="0" w:line="247" w:lineRule="auto"/>
        <w:ind w:left="0" w:right="0"/>
      </w:pPr>
      <w:r>
        <w:rPr>
          <w:sz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достижению целей обработки персональных данных.</w:t>
      </w:r>
    </w:p>
    <w:p w:rsidR="00991504" w:rsidRDefault="00312B9D" w:rsidP="00045F46">
      <w:pPr>
        <w:tabs>
          <w:tab w:val="center" w:pos="9174"/>
        </w:tabs>
        <w:spacing w:after="0" w:line="247" w:lineRule="auto"/>
        <w:ind w:left="0" w:right="0" w:firstLine="0"/>
        <w:jc w:val="left"/>
      </w:pPr>
      <w:r>
        <w:rPr>
          <w:sz w:val="24"/>
        </w:rPr>
        <w:t>____________________________________ /______________/</w:t>
      </w:r>
      <w:r>
        <w:rPr>
          <w:sz w:val="24"/>
        </w:rPr>
        <w:tab/>
      </w:r>
      <w:r>
        <w:rPr>
          <w:sz w:val="20"/>
        </w:rPr>
        <w:t>«__» ________ 20__ г.</w:t>
      </w:r>
    </w:p>
    <w:sectPr w:rsidR="00991504" w:rsidSect="00045F46">
      <w:headerReference w:type="even" r:id="rId8"/>
      <w:headerReference w:type="default" r:id="rId9"/>
      <w:headerReference w:type="first" r:id="rId10"/>
      <w:pgSz w:w="11910" w:h="16840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76" w:rsidRDefault="00727776">
      <w:pPr>
        <w:spacing w:after="0" w:line="240" w:lineRule="auto"/>
      </w:pPr>
      <w:r>
        <w:separator/>
      </w:r>
    </w:p>
  </w:endnote>
  <w:endnote w:type="continuationSeparator" w:id="0">
    <w:p w:rsidR="00727776" w:rsidRDefault="0072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76" w:rsidRDefault="00727776">
      <w:pPr>
        <w:spacing w:after="0" w:line="240" w:lineRule="auto"/>
      </w:pPr>
      <w:r>
        <w:separator/>
      </w:r>
    </w:p>
  </w:footnote>
  <w:footnote w:type="continuationSeparator" w:id="0">
    <w:p w:rsidR="00727776" w:rsidRDefault="0072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04" w:rsidRDefault="00312B9D">
    <w:pPr>
      <w:spacing w:after="0" w:line="259" w:lineRule="auto"/>
      <w:ind w:left="2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04" w:rsidRDefault="00312B9D">
    <w:pPr>
      <w:spacing w:after="0" w:line="259" w:lineRule="auto"/>
      <w:ind w:left="2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E34" w:rsidRPr="00E95E34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04" w:rsidRDefault="0099150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75E"/>
    <w:multiLevelType w:val="multilevel"/>
    <w:tmpl w:val="D8C493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10263"/>
    <w:multiLevelType w:val="hybridMultilevel"/>
    <w:tmpl w:val="7C4E31A4"/>
    <w:lvl w:ilvl="0" w:tplc="B682508E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4608C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0B734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C362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6129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2DFE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42CA8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4660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6A1B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46C"/>
    <w:multiLevelType w:val="hybridMultilevel"/>
    <w:tmpl w:val="54408A1E"/>
    <w:lvl w:ilvl="0" w:tplc="0242120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A7F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42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871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CE5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19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E9B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E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409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E2FB8"/>
    <w:multiLevelType w:val="multilevel"/>
    <w:tmpl w:val="E2F0D69C"/>
    <w:lvl w:ilvl="0">
      <w:start w:val="1"/>
      <w:numFmt w:val="decimal"/>
      <w:lvlText w:val="%1."/>
      <w:lvlJc w:val="left"/>
      <w:pPr>
        <w:ind w:left="1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90C8B"/>
    <w:multiLevelType w:val="multilevel"/>
    <w:tmpl w:val="DD5EF71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2160"/>
      </w:pPr>
      <w:rPr>
        <w:rFonts w:hint="default"/>
      </w:rPr>
    </w:lvl>
  </w:abstractNum>
  <w:abstractNum w:abstractNumId="5" w15:restartNumberingAfterBreak="0">
    <w:nsid w:val="2E8276F6"/>
    <w:multiLevelType w:val="multilevel"/>
    <w:tmpl w:val="200CF49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3E0C15"/>
    <w:multiLevelType w:val="hybridMultilevel"/>
    <w:tmpl w:val="5F243C46"/>
    <w:lvl w:ilvl="0" w:tplc="C460425C">
      <w:start w:val="3"/>
      <w:numFmt w:val="decimal"/>
      <w:lvlText w:val="%1.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24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297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EEE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EE1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ABF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6A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243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ABB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9029F"/>
    <w:multiLevelType w:val="multilevel"/>
    <w:tmpl w:val="94E21D2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88" w:hanging="2160"/>
      </w:pPr>
      <w:rPr>
        <w:rFonts w:hint="default"/>
      </w:rPr>
    </w:lvl>
  </w:abstractNum>
  <w:abstractNum w:abstractNumId="8" w15:restartNumberingAfterBreak="0">
    <w:nsid w:val="3FD17F49"/>
    <w:multiLevelType w:val="hybridMultilevel"/>
    <w:tmpl w:val="D14CEDEE"/>
    <w:lvl w:ilvl="0" w:tplc="5510D94C">
      <w:start w:val="1"/>
      <w:numFmt w:val="bullet"/>
      <w:lvlText w:val="-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60C8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C0F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EFBD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AAC3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6001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8551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889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EFE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B85669"/>
    <w:multiLevelType w:val="hybridMultilevel"/>
    <w:tmpl w:val="979CAB96"/>
    <w:lvl w:ilvl="0" w:tplc="313C2B2C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690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F3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C6C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819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6D3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294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6AA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70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085138"/>
    <w:multiLevelType w:val="hybridMultilevel"/>
    <w:tmpl w:val="4422249A"/>
    <w:lvl w:ilvl="0" w:tplc="9AF41248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EC7E2">
      <w:start w:val="1"/>
      <w:numFmt w:val="bullet"/>
      <w:lvlText w:val="o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603FA">
      <w:start w:val="1"/>
      <w:numFmt w:val="bullet"/>
      <w:lvlText w:val="▪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410">
      <w:start w:val="1"/>
      <w:numFmt w:val="bullet"/>
      <w:lvlText w:val="•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4F516">
      <w:start w:val="1"/>
      <w:numFmt w:val="bullet"/>
      <w:lvlText w:val="o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8A99C">
      <w:start w:val="1"/>
      <w:numFmt w:val="bullet"/>
      <w:lvlText w:val="▪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AED88">
      <w:start w:val="1"/>
      <w:numFmt w:val="bullet"/>
      <w:lvlText w:val="•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6E92E">
      <w:start w:val="1"/>
      <w:numFmt w:val="bullet"/>
      <w:lvlText w:val="o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C343C">
      <w:start w:val="1"/>
      <w:numFmt w:val="bullet"/>
      <w:lvlText w:val="▪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D0EC1"/>
    <w:multiLevelType w:val="hybridMultilevel"/>
    <w:tmpl w:val="4D54E9D2"/>
    <w:lvl w:ilvl="0" w:tplc="C0EC8E42">
      <w:start w:val="2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CDD90">
      <w:start w:val="1"/>
      <w:numFmt w:val="bullet"/>
      <w:lvlText w:val="-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8D78A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CEFE6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894D2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AA27C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EDE7E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4EFD2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04C9E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D938FE"/>
    <w:multiLevelType w:val="hybridMultilevel"/>
    <w:tmpl w:val="35C4F0A8"/>
    <w:lvl w:ilvl="0" w:tplc="0972CD6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60BA2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26A9E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CDB1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237DC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AEC7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0009C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06B48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C8232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3478A1"/>
    <w:multiLevelType w:val="hybridMultilevel"/>
    <w:tmpl w:val="29A636B0"/>
    <w:lvl w:ilvl="0" w:tplc="74DE02A2">
      <w:start w:val="1"/>
      <w:numFmt w:val="bullet"/>
      <w:lvlText w:val="-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012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244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AB4D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A4A3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843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0A48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6AC6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CB81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067DF3"/>
    <w:multiLevelType w:val="hybridMultilevel"/>
    <w:tmpl w:val="66E6E7C4"/>
    <w:lvl w:ilvl="0" w:tplc="CDAA6E22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8FE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62B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48C4E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647F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4D1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E435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8E9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42A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E0063A"/>
    <w:multiLevelType w:val="hybridMultilevel"/>
    <w:tmpl w:val="3E603334"/>
    <w:lvl w:ilvl="0" w:tplc="C660EF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2C094">
      <w:start w:val="1"/>
      <w:numFmt w:val="bullet"/>
      <w:lvlText w:val="o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CC45C">
      <w:start w:val="1"/>
      <w:numFmt w:val="bullet"/>
      <w:lvlRestart w:val="0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A16C4">
      <w:start w:val="1"/>
      <w:numFmt w:val="bullet"/>
      <w:lvlText w:val="•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079F0">
      <w:start w:val="1"/>
      <w:numFmt w:val="bullet"/>
      <w:lvlText w:val="o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0EF2A">
      <w:start w:val="1"/>
      <w:numFmt w:val="bullet"/>
      <w:lvlText w:val="▪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D8779E">
      <w:start w:val="1"/>
      <w:numFmt w:val="bullet"/>
      <w:lvlText w:val="•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0DCE0">
      <w:start w:val="1"/>
      <w:numFmt w:val="bullet"/>
      <w:lvlText w:val="o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A7074">
      <w:start w:val="1"/>
      <w:numFmt w:val="bullet"/>
      <w:lvlText w:val="▪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CE0D99"/>
    <w:multiLevelType w:val="hybridMultilevel"/>
    <w:tmpl w:val="95067542"/>
    <w:lvl w:ilvl="0" w:tplc="FE20D7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A437E">
      <w:start w:val="1"/>
      <w:numFmt w:val="bullet"/>
      <w:lvlText w:val="o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8CB44">
      <w:start w:val="1"/>
      <w:numFmt w:val="bullet"/>
      <w:lvlRestart w:val="0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2891E">
      <w:start w:val="1"/>
      <w:numFmt w:val="bullet"/>
      <w:lvlText w:val="•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DF14">
      <w:start w:val="1"/>
      <w:numFmt w:val="bullet"/>
      <w:lvlText w:val="o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40204">
      <w:start w:val="1"/>
      <w:numFmt w:val="bullet"/>
      <w:lvlText w:val="▪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67D36">
      <w:start w:val="1"/>
      <w:numFmt w:val="bullet"/>
      <w:lvlText w:val="•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11E0">
      <w:start w:val="1"/>
      <w:numFmt w:val="bullet"/>
      <w:lvlText w:val="o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4F53A">
      <w:start w:val="1"/>
      <w:numFmt w:val="bullet"/>
      <w:lvlText w:val="▪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F31943"/>
    <w:multiLevelType w:val="multilevel"/>
    <w:tmpl w:val="C78AB6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E11DA7"/>
    <w:multiLevelType w:val="hybridMultilevel"/>
    <w:tmpl w:val="9A04F02E"/>
    <w:lvl w:ilvl="0" w:tplc="D322633E">
      <w:start w:val="1"/>
      <w:numFmt w:val="bullet"/>
      <w:lvlText w:val="–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AD0C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8EA0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C82A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04E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0610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95E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C37F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452A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0"/>
  </w:num>
  <w:num w:numId="5">
    <w:abstractNumId w:val="18"/>
  </w:num>
  <w:num w:numId="6">
    <w:abstractNumId w:val="17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4"/>
    <w:rsid w:val="00045F46"/>
    <w:rsid w:val="00171342"/>
    <w:rsid w:val="002C4186"/>
    <w:rsid w:val="00312B9D"/>
    <w:rsid w:val="003D4884"/>
    <w:rsid w:val="005E65F8"/>
    <w:rsid w:val="00727776"/>
    <w:rsid w:val="00730B9E"/>
    <w:rsid w:val="0084159B"/>
    <w:rsid w:val="00991504"/>
    <w:rsid w:val="00BE1A43"/>
    <w:rsid w:val="00BF04A7"/>
    <w:rsid w:val="00D15755"/>
    <w:rsid w:val="00E127BF"/>
    <w:rsid w:val="00E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FEC0-4BB5-4C96-9794-953EF1B3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578" w:right="2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2" w:line="238" w:lineRule="auto"/>
      <w:ind w:left="1211" w:right="9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5F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48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5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9d02f1eb61469e5723134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9</cp:revision>
  <dcterms:created xsi:type="dcterms:W3CDTF">2025-01-31T16:52:00Z</dcterms:created>
  <dcterms:modified xsi:type="dcterms:W3CDTF">2025-02-03T09:05:00Z</dcterms:modified>
</cp:coreProperties>
</file>