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36" w:rsidRDefault="00490736" w:rsidP="00490736">
      <w:pPr>
        <w:spacing w:after="0"/>
        <w:ind w:right="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490736" w:rsidRDefault="00490736">
      <w:pPr>
        <w:spacing w:after="0"/>
        <w:ind w:left="862" w:right="1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0736" w:rsidRPr="00490736" w:rsidRDefault="003C28E2" w:rsidP="00490736">
      <w:pPr>
        <w:spacing w:after="0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73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83D4F" w:rsidRPr="00490736" w:rsidRDefault="00C32FD5" w:rsidP="00490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муниципального</w:t>
      </w:r>
      <w:r w:rsidR="003C28E2" w:rsidRPr="00490736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Всероссийского конкурса</w:t>
      </w:r>
    </w:p>
    <w:p w:rsidR="00583D4F" w:rsidRPr="00490736" w:rsidRDefault="007B5719" w:rsidP="00490736">
      <w:pPr>
        <w:spacing w:after="0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3C28E2" w:rsidRPr="00490736">
        <w:rPr>
          <w:rFonts w:ascii="Times New Roman" w:eastAsia="Times New Roman" w:hAnsi="Times New Roman" w:cs="Times New Roman"/>
          <w:b/>
          <w:sz w:val="28"/>
          <w:szCs w:val="28"/>
        </w:rPr>
        <w:t>Школа безопасности – школа жизни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583D4F" w:rsidRDefault="003C28E2">
      <w:pPr>
        <w:numPr>
          <w:ilvl w:val="0"/>
          <w:numId w:val="2"/>
        </w:numPr>
        <w:spacing w:after="141"/>
        <w:ind w:right="23" w:hanging="70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583D4F" w:rsidRDefault="003C28E2" w:rsidP="00490736">
      <w:pPr>
        <w:numPr>
          <w:ilvl w:val="1"/>
          <w:numId w:val="2"/>
        </w:numPr>
        <w:spacing w:after="5" w:line="374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определяет цели, задачи, условия, порядок</w:t>
      </w:r>
      <w:r w:rsidR="004907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организации и проведения регионального этапа Всероссийского конкурса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Школа безопасности – школа жизни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 (далее – Конкурс) для обучающихся и педагогов образовательных организаций, участников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Дружины юных пожарных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 и студентов среднего профессионального образования</w:t>
      </w:r>
      <w:r w:rsidR="00490736">
        <w:t xml:space="preserve"> </w:t>
      </w:r>
      <w:r w:rsidRPr="00490736">
        <w:rPr>
          <w:rFonts w:ascii="Times New Roman" w:eastAsia="Times New Roman" w:hAnsi="Times New Roman" w:cs="Times New Roman"/>
          <w:sz w:val="28"/>
        </w:rPr>
        <w:t>Нижегородской области.</w:t>
      </w:r>
    </w:p>
    <w:p w:rsidR="00583D4F" w:rsidRDefault="003C28E2" w:rsidP="00490736">
      <w:pPr>
        <w:numPr>
          <w:ilvl w:val="1"/>
          <w:numId w:val="2"/>
        </w:numPr>
        <w:spacing w:after="5" w:line="359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Организаторами Конкурса являются министерство образования и науки Нижегородской области (далее - МОННО), Государственное бюджетное учреждение дополнительного образования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Нижегородский центр развития воспитания детей и молодежи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Сфера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 (далее – ГБУ ДО НЦ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Сфера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) при взаимодействии с Главным управлением МЧС России по Нижегородской области.</w:t>
      </w:r>
      <w:r w:rsidR="00490736">
        <w:rPr>
          <w:rFonts w:ascii="Times New Roman" w:eastAsia="Times New Roman" w:hAnsi="Times New Roman" w:cs="Times New Roman"/>
          <w:sz w:val="28"/>
        </w:rPr>
        <w:t xml:space="preserve"> Организаторами муниципального этапа Конкурса являются управление образование администрации Починковского муниципального округа и МБОУ ДО "Починковский ЦДО".</w:t>
      </w:r>
    </w:p>
    <w:p w:rsidR="00583D4F" w:rsidRDefault="003C28E2" w:rsidP="00490736">
      <w:pPr>
        <w:numPr>
          <w:ilvl w:val="0"/>
          <w:numId w:val="2"/>
        </w:numPr>
        <w:spacing w:after="140"/>
        <w:ind w:left="0" w:right="2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Цель и задачи</w:t>
      </w:r>
    </w:p>
    <w:p w:rsidR="00583D4F" w:rsidRDefault="003C28E2" w:rsidP="00490736">
      <w:pPr>
        <w:numPr>
          <w:ilvl w:val="1"/>
          <w:numId w:val="2"/>
        </w:numPr>
        <w:spacing w:after="5" w:line="357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>Цель Конкурса – формирование культуры ответственного поведения</w:t>
      </w:r>
      <w:r w:rsidR="004907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сфере безопасности, защиты населения и территорий от чрезвычайных ситуаций.</w:t>
      </w:r>
    </w:p>
    <w:p w:rsidR="00583D4F" w:rsidRDefault="003C28E2" w:rsidP="00490736">
      <w:pPr>
        <w:numPr>
          <w:ilvl w:val="1"/>
          <w:numId w:val="2"/>
        </w:numPr>
        <w:spacing w:after="147" w:line="268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>Задачи Конкурса:</w:t>
      </w:r>
    </w:p>
    <w:p w:rsidR="00583D4F" w:rsidRDefault="003C28E2" w:rsidP="00D6217E">
      <w:pPr>
        <w:numPr>
          <w:ilvl w:val="0"/>
          <w:numId w:val="3"/>
        </w:numPr>
        <w:spacing w:after="5" w:line="364" w:lineRule="auto"/>
        <w:ind w:left="0" w:right="273" w:firstLine="426"/>
        <w:jc w:val="both"/>
      </w:pPr>
      <w:r>
        <w:rPr>
          <w:rFonts w:ascii="Times New Roman" w:eastAsia="Times New Roman" w:hAnsi="Times New Roman" w:cs="Times New Roman"/>
          <w:sz w:val="28"/>
        </w:rPr>
        <w:t>популяризация и активизация деятельности Всероссийского детско</w:t>
      </w:r>
      <w:r w:rsidR="00490736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юношеского общественного движения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Школа безопасности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6217E" w:rsidRDefault="003C28E2" w:rsidP="00D6217E">
      <w:pPr>
        <w:numPr>
          <w:ilvl w:val="0"/>
          <w:numId w:val="3"/>
        </w:numPr>
        <w:spacing w:after="5" w:line="361" w:lineRule="auto"/>
        <w:ind w:left="142" w:right="273" w:firstLine="426"/>
        <w:jc w:val="both"/>
      </w:pPr>
      <w:r>
        <w:rPr>
          <w:rFonts w:ascii="Times New Roman" w:eastAsia="Times New Roman" w:hAnsi="Times New Roman" w:cs="Times New Roman"/>
          <w:sz w:val="28"/>
        </w:rPr>
        <w:t>обучение детей и подростков безопасному поведению и действиям в условиях стихийных бедствий, пожаров, экологических, промышленных или иных катастроф, предотвращению несчастных случаев;</w:t>
      </w:r>
    </w:p>
    <w:p w:rsidR="00583D4F" w:rsidRDefault="00D6217E" w:rsidP="00D6217E">
      <w:pPr>
        <w:numPr>
          <w:ilvl w:val="0"/>
          <w:numId w:val="3"/>
        </w:numPr>
        <w:spacing w:after="5" w:line="361" w:lineRule="auto"/>
        <w:ind w:left="142" w:right="273" w:firstLine="426"/>
        <w:jc w:val="both"/>
      </w:pPr>
      <w:r>
        <w:lastRenderedPageBreak/>
        <w:t xml:space="preserve"> </w:t>
      </w:r>
      <w:r w:rsidR="003C28E2" w:rsidRPr="00D6217E">
        <w:rPr>
          <w:rFonts w:ascii="Times New Roman" w:eastAsia="Times New Roman" w:hAnsi="Times New Roman" w:cs="Times New Roman"/>
          <w:sz w:val="28"/>
        </w:rPr>
        <w:t>выявление и распространение передового опыта, новых технологий, активизация и поддержка творческой инициативы обучающихся, вовлечение их в творческую деятельность в области безопасности жизнедеятельности;</w:t>
      </w:r>
    </w:p>
    <w:p w:rsidR="00583D4F" w:rsidRDefault="003C28E2" w:rsidP="00D6217E">
      <w:pPr>
        <w:numPr>
          <w:ilvl w:val="0"/>
          <w:numId w:val="3"/>
        </w:numPr>
        <w:spacing w:after="156" w:line="268" w:lineRule="auto"/>
        <w:ind w:right="273"/>
        <w:jc w:val="both"/>
      </w:pPr>
      <w:r>
        <w:rPr>
          <w:rFonts w:ascii="Times New Roman" w:eastAsia="Times New Roman" w:hAnsi="Times New Roman" w:cs="Times New Roman"/>
          <w:sz w:val="28"/>
        </w:rPr>
        <w:t>выявление и поддержка одаренных детей и молодежи;</w:t>
      </w:r>
    </w:p>
    <w:p w:rsidR="00583D4F" w:rsidRDefault="003C28E2" w:rsidP="00D6217E">
      <w:pPr>
        <w:numPr>
          <w:ilvl w:val="0"/>
          <w:numId w:val="3"/>
        </w:numPr>
        <w:spacing w:after="5" w:line="368" w:lineRule="auto"/>
        <w:ind w:right="273"/>
        <w:jc w:val="both"/>
      </w:pPr>
      <w:r>
        <w:rPr>
          <w:rFonts w:ascii="Times New Roman" w:eastAsia="Times New Roman" w:hAnsi="Times New Roman" w:cs="Times New Roman"/>
          <w:sz w:val="28"/>
        </w:rPr>
        <w:t>консолидация преподавательского состава образовательных учреждений, творческой интеллигенции, родителей и общественности в работе по развитию творческой деятельности детей и молодежи в области безопасности жизнедеятельности;</w:t>
      </w:r>
    </w:p>
    <w:p w:rsidR="00583D4F" w:rsidRDefault="003C28E2" w:rsidP="00D6217E">
      <w:pPr>
        <w:numPr>
          <w:ilvl w:val="0"/>
          <w:numId w:val="3"/>
        </w:numPr>
        <w:spacing w:after="5" w:line="364" w:lineRule="auto"/>
        <w:ind w:right="273"/>
        <w:jc w:val="both"/>
      </w:pPr>
      <w:r>
        <w:rPr>
          <w:rFonts w:ascii="Times New Roman" w:eastAsia="Times New Roman" w:hAnsi="Times New Roman" w:cs="Times New Roman"/>
          <w:sz w:val="28"/>
        </w:rPr>
        <w:t>создание условий для творческой самореализации и общения детей и молодежи.</w:t>
      </w:r>
    </w:p>
    <w:p w:rsidR="00583D4F" w:rsidRDefault="003C28E2" w:rsidP="00D6217E">
      <w:pPr>
        <w:tabs>
          <w:tab w:val="center" w:pos="2127"/>
          <w:tab w:val="left" w:pos="2694"/>
        </w:tabs>
        <w:spacing w:after="166"/>
        <w:ind w:hanging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4. Участники Конкурса</w:t>
      </w:r>
    </w:p>
    <w:p w:rsidR="00583D4F" w:rsidRDefault="003C28E2" w:rsidP="00D6217E">
      <w:pPr>
        <w:spacing w:after="5" w:line="368" w:lineRule="auto"/>
        <w:ind w:right="421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4.1. Участниками Конкурса являются обучающиеся и педагоги образовательных организаций, участники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Дружины юных пожарных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, студенты среднего профессионального обра</w:t>
      </w:r>
      <w:r w:rsidR="00D6217E">
        <w:rPr>
          <w:rFonts w:ascii="Times New Roman" w:eastAsia="Times New Roman" w:hAnsi="Times New Roman" w:cs="Times New Roman"/>
          <w:sz w:val="28"/>
        </w:rPr>
        <w:t>зования Починковского муниципального округа.</w:t>
      </w:r>
    </w:p>
    <w:p w:rsidR="00583D4F" w:rsidRDefault="003C28E2" w:rsidP="00D6217E">
      <w:pPr>
        <w:pStyle w:val="1"/>
        <w:spacing w:after="133"/>
        <w:ind w:left="2268" w:hanging="283"/>
        <w:jc w:val="center"/>
      </w:pPr>
      <w:r>
        <w:t>Сроки, номинации и порядок проведения Конкурса</w:t>
      </w:r>
    </w:p>
    <w:p w:rsidR="00583D4F" w:rsidRDefault="003C28E2" w:rsidP="00D6217E">
      <w:pPr>
        <w:spacing w:after="147" w:line="268" w:lineRule="auto"/>
        <w:ind w:right="273" w:hanging="10"/>
        <w:jc w:val="both"/>
      </w:pPr>
      <w:r>
        <w:rPr>
          <w:rFonts w:ascii="Times New Roman" w:eastAsia="Times New Roman" w:hAnsi="Times New Roman" w:cs="Times New Roman"/>
          <w:sz w:val="28"/>
        </w:rPr>
        <w:t>5.1. Конкурс проводится в три этапа:</w:t>
      </w:r>
    </w:p>
    <w:p w:rsidR="00583D4F" w:rsidRDefault="003C28E2" w:rsidP="00D6217E">
      <w:pPr>
        <w:numPr>
          <w:ilvl w:val="0"/>
          <w:numId w:val="4"/>
        </w:numPr>
        <w:spacing w:after="156" w:line="268" w:lineRule="auto"/>
        <w:ind w:left="0" w:right="273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муниципальный этап – 17 марта – 20 мая 2025 г.;</w:t>
      </w:r>
    </w:p>
    <w:p w:rsidR="00585293" w:rsidRPr="00585293" w:rsidRDefault="003C28E2" w:rsidP="00D6217E">
      <w:pPr>
        <w:numPr>
          <w:ilvl w:val="0"/>
          <w:numId w:val="4"/>
        </w:numPr>
        <w:spacing w:after="5" w:line="382" w:lineRule="auto"/>
        <w:ind w:left="0" w:right="273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региональный этап – 21 мая – 20 июня 2025 г.; </w:t>
      </w:r>
    </w:p>
    <w:p w:rsidR="00583D4F" w:rsidRDefault="003C28E2" w:rsidP="00D6217E">
      <w:pPr>
        <w:numPr>
          <w:ilvl w:val="0"/>
          <w:numId w:val="4"/>
        </w:numPr>
        <w:spacing w:after="5" w:line="382" w:lineRule="auto"/>
        <w:ind w:left="0" w:right="273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федеральный этап – до 1 сентября 2025 г.</w:t>
      </w:r>
    </w:p>
    <w:p w:rsidR="00583D4F" w:rsidRDefault="003C28E2" w:rsidP="00585293">
      <w:pPr>
        <w:numPr>
          <w:ilvl w:val="1"/>
          <w:numId w:val="6"/>
        </w:numPr>
        <w:spacing w:after="0" w:line="357" w:lineRule="auto"/>
        <w:ind w:left="0" w:right="273"/>
      </w:pPr>
      <w:r>
        <w:rPr>
          <w:rFonts w:ascii="Times New Roman" w:eastAsia="Times New Roman" w:hAnsi="Times New Roman" w:cs="Times New Roman"/>
          <w:sz w:val="28"/>
        </w:rPr>
        <w:t>Участниками регионального этапа Конкурса становятся победители,</w:t>
      </w:r>
      <w:r w:rsidR="0058529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занявшие </w:t>
      </w:r>
      <w:r w:rsidR="00585293">
        <w:rPr>
          <w:rFonts w:ascii="Times New Roman" w:eastAsia="Times New Roman" w:hAnsi="Times New Roman" w:cs="Times New Roman"/>
          <w:sz w:val="28"/>
        </w:rPr>
        <w:t>1 место на муниципальном этапе.</w:t>
      </w:r>
    </w:p>
    <w:p w:rsidR="00583D4F" w:rsidRDefault="003C28E2" w:rsidP="00585293">
      <w:pPr>
        <w:numPr>
          <w:ilvl w:val="1"/>
          <w:numId w:val="6"/>
        </w:numPr>
        <w:spacing w:after="147" w:line="268" w:lineRule="auto"/>
        <w:ind w:left="0" w:right="273" w:firstLine="142"/>
      </w:pPr>
      <w:r>
        <w:rPr>
          <w:rFonts w:ascii="Times New Roman" w:eastAsia="Times New Roman" w:hAnsi="Times New Roman" w:cs="Times New Roman"/>
          <w:sz w:val="28"/>
        </w:rPr>
        <w:t>Конкурс проводится в заочном формате по следующим номинациям:</w:t>
      </w:r>
    </w:p>
    <w:p w:rsidR="00583D4F" w:rsidRDefault="003C28E2" w:rsidP="00D6217E">
      <w:pPr>
        <w:numPr>
          <w:ilvl w:val="2"/>
          <w:numId w:val="7"/>
        </w:numPr>
        <w:spacing w:after="5" w:line="364" w:lineRule="auto"/>
        <w:ind w:left="0" w:right="273" w:firstLine="709"/>
        <w:jc w:val="both"/>
      </w:pPr>
      <w:r w:rsidRPr="005428A0">
        <w:rPr>
          <w:rFonts w:ascii="Times New Roman" w:eastAsia="Times New Roman" w:hAnsi="Times New Roman" w:cs="Times New Roman"/>
          <w:b/>
          <w:sz w:val="28"/>
        </w:rPr>
        <w:t>Видеоролик/ видеоклип</w:t>
      </w:r>
      <w:r>
        <w:rPr>
          <w:rFonts w:ascii="Times New Roman" w:eastAsia="Times New Roman" w:hAnsi="Times New Roman" w:cs="Times New Roman"/>
          <w:sz w:val="28"/>
        </w:rPr>
        <w:t xml:space="preserve"> (темы: Семья и личная безопасность или 375-летие Пожарной охраны России).</w:t>
      </w:r>
    </w:p>
    <w:p w:rsidR="00583D4F" w:rsidRDefault="003C28E2" w:rsidP="00D6217E">
      <w:pPr>
        <w:numPr>
          <w:ilvl w:val="2"/>
          <w:numId w:val="7"/>
        </w:numPr>
        <w:spacing w:after="5" w:line="357" w:lineRule="auto"/>
        <w:ind w:left="0" w:right="273" w:firstLine="709"/>
        <w:jc w:val="both"/>
      </w:pPr>
      <w:r w:rsidRPr="005428A0">
        <w:rPr>
          <w:rFonts w:ascii="Times New Roman" w:eastAsia="Times New Roman" w:hAnsi="Times New Roman" w:cs="Times New Roman"/>
          <w:b/>
          <w:sz w:val="28"/>
        </w:rPr>
        <w:t>Фильм</w:t>
      </w:r>
      <w:r>
        <w:rPr>
          <w:rFonts w:ascii="Times New Roman" w:eastAsia="Times New Roman" w:hAnsi="Times New Roman" w:cs="Times New Roman"/>
          <w:sz w:val="28"/>
        </w:rPr>
        <w:t xml:space="preserve"> (тема: 30-летний юбилей Всероссийского детско-юношеского</w:t>
      </w:r>
      <w:r w:rsidR="0058529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общественного движения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Школа безопасности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583D4F" w:rsidRDefault="003C28E2" w:rsidP="00D6217E">
      <w:pPr>
        <w:numPr>
          <w:ilvl w:val="2"/>
          <w:numId w:val="7"/>
        </w:numPr>
        <w:spacing w:after="5" w:line="357" w:lineRule="auto"/>
        <w:ind w:left="0" w:right="273" w:firstLine="709"/>
        <w:jc w:val="both"/>
      </w:pPr>
      <w:r w:rsidRPr="005428A0">
        <w:rPr>
          <w:rFonts w:ascii="Times New Roman" w:eastAsia="Times New Roman" w:hAnsi="Times New Roman" w:cs="Times New Roman"/>
          <w:b/>
          <w:sz w:val="28"/>
        </w:rPr>
        <w:t>Компьютерная презентация</w:t>
      </w:r>
      <w:r>
        <w:rPr>
          <w:rFonts w:ascii="Times New Roman" w:eastAsia="Times New Roman" w:hAnsi="Times New Roman" w:cs="Times New Roman"/>
          <w:sz w:val="28"/>
        </w:rPr>
        <w:t xml:space="preserve"> (тема: 30-летний юбилей Всероссийского</w:t>
      </w:r>
      <w:r w:rsidR="0058529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детско-юношеского общественного движения 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Школа безопасности</w:t>
      </w:r>
      <w:r w:rsidR="007B5719"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583D4F" w:rsidRDefault="005755F1" w:rsidP="00585293">
      <w:pPr>
        <w:spacing w:after="123" w:line="268" w:lineRule="auto"/>
        <w:ind w:right="273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5.4. Порядок </w:t>
      </w:r>
      <w:r w:rsidR="003C28E2">
        <w:rPr>
          <w:rFonts w:ascii="Times New Roman" w:eastAsia="Times New Roman" w:hAnsi="Times New Roman" w:cs="Times New Roman"/>
          <w:sz w:val="28"/>
        </w:rPr>
        <w:t>проведении Конкурса.</w:t>
      </w:r>
    </w:p>
    <w:p w:rsidR="005755F1" w:rsidRDefault="00585293" w:rsidP="005755F1">
      <w:pPr>
        <w:spacing w:after="147" w:line="268" w:lineRule="auto"/>
        <w:ind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организация </w:t>
      </w:r>
      <w:r w:rsidR="005755F1" w:rsidRPr="005755F1">
        <w:rPr>
          <w:rFonts w:ascii="Times New Roman" w:eastAsia="Times New Roman" w:hAnsi="Times New Roman" w:cs="Times New Roman"/>
          <w:b/>
          <w:sz w:val="28"/>
        </w:rPr>
        <w:t>до 28 апреля 2025 года</w:t>
      </w:r>
      <w:r w:rsidR="005755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заполняет </w:t>
      </w:r>
      <w:proofErr w:type="spellStart"/>
      <w:r>
        <w:rPr>
          <w:rFonts w:ascii="Times New Roman" w:eastAsia="Times New Roman" w:hAnsi="Times New Roman" w:cs="Times New Roman"/>
          <w:sz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форму, в которую прикрепляет</w:t>
      </w:r>
      <w:r w:rsidR="005755F1">
        <w:rPr>
          <w:rFonts w:ascii="Times New Roman" w:eastAsia="Times New Roman" w:hAnsi="Times New Roman" w:cs="Times New Roman"/>
          <w:sz w:val="28"/>
        </w:rPr>
        <w:t>:</w:t>
      </w:r>
    </w:p>
    <w:p w:rsidR="005755F1" w:rsidRDefault="005755F1" w:rsidP="005755F1">
      <w:pPr>
        <w:spacing w:after="147" w:line="268" w:lineRule="auto"/>
        <w:ind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заявку на участие в конкурсе </w:t>
      </w:r>
      <w:r w:rsidR="007B5719">
        <w:rPr>
          <w:rFonts w:ascii="Times New Roman" w:eastAsia="Times New Roman" w:hAnsi="Times New Roman" w:cs="Times New Roman"/>
          <w:sz w:val="28"/>
        </w:rPr>
        <w:t>(Приложение 1);</w:t>
      </w:r>
    </w:p>
    <w:p w:rsidR="00C32FD5" w:rsidRDefault="00C32FD5" w:rsidP="005755F1">
      <w:pPr>
        <w:spacing w:after="147" w:line="268" w:lineRule="auto"/>
        <w:ind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4315B">
        <w:rPr>
          <w:rFonts w:ascii="Times New Roman" w:eastAsia="Times New Roman" w:hAnsi="Times New Roman" w:cs="Times New Roman"/>
          <w:sz w:val="28"/>
        </w:rPr>
        <w:t xml:space="preserve">ссылку на </w:t>
      </w:r>
      <w:r>
        <w:rPr>
          <w:rFonts w:ascii="Times New Roman" w:eastAsia="Times New Roman" w:hAnsi="Times New Roman" w:cs="Times New Roman"/>
          <w:sz w:val="28"/>
        </w:rPr>
        <w:t>конкурсную р</w:t>
      </w:r>
      <w:r w:rsidR="005428A0">
        <w:rPr>
          <w:rFonts w:ascii="Times New Roman" w:eastAsia="Times New Roman" w:hAnsi="Times New Roman" w:cs="Times New Roman"/>
          <w:sz w:val="28"/>
        </w:rPr>
        <w:t>аботу (работа размещается на любом облачном хранилище)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4315B" w:rsidRDefault="003C28E2" w:rsidP="005755F1">
      <w:pPr>
        <w:pStyle w:val="a3"/>
        <w:numPr>
          <w:ilvl w:val="0"/>
          <w:numId w:val="10"/>
        </w:numPr>
        <w:spacing w:after="147" w:line="268" w:lineRule="auto"/>
        <w:ind w:right="273"/>
        <w:jc w:val="both"/>
        <w:rPr>
          <w:rFonts w:ascii="Times New Roman" w:eastAsia="Times New Roman" w:hAnsi="Times New Roman" w:cs="Times New Roman"/>
          <w:sz w:val="28"/>
        </w:rPr>
      </w:pPr>
      <w:r w:rsidRPr="0084315B">
        <w:rPr>
          <w:rFonts w:ascii="Times New Roman" w:eastAsia="Times New Roman" w:hAnsi="Times New Roman" w:cs="Times New Roman"/>
          <w:sz w:val="28"/>
        </w:rPr>
        <w:t>творческий проект по заявлен</w:t>
      </w:r>
      <w:r w:rsidR="005755F1" w:rsidRPr="0084315B">
        <w:rPr>
          <w:rFonts w:ascii="Times New Roman" w:eastAsia="Times New Roman" w:hAnsi="Times New Roman" w:cs="Times New Roman"/>
          <w:sz w:val="28"/>
        </w:rPr>
        <w:t>ной теме на электронном виде</w:t>
      </w:r>
      <w:r w:rsidRPr="0084315B">
        <w:rPr>
          <w:rFonts w:ascii="Times New Roman" w:eastAsia="Times New Roman" w:hAnsi="Times New Roman" w:cs="Times New Roman"/>
          <w:sz w:val="28"/>
        </w:rPr>
        <w:t xml:space="preserve"> (в форматах MPG., AVI., MOV., </w:t>
      </w:r>
      <w:proofErr w:type="spellStart"/>
      <w:r w:rsidRPr="0084315B">
        <w:rPr>
          <w:rFonts w:ascii="Times New Roman" w:eastAsia="Times New Roman" w:hAnsi="Times New Roman" w:cs="Times New Roman"/>
          <w:sz w:val="28"/>
        </w:rPr>
        <w:t>RealVideo</w:t>
      </w:r>
      <w:proofErr w:type="spellEnd"/>
      <w:r w:rsidRPr="0084315B">
        <w:rPr>
          <w:rFonts w:ascii="Times New Roman" w:eastAsia="Times New Roman" w:hAnsi="Times New Roman" w:cs="Times New Roman"/>
          <w:sz w:val="28"/>
        </w:rPr>
        <w:t>, ASF, WMV</w:t>
      </w:r>
      <w:r w:rsidR="007B5719" w:rsidRPr="0084315B">
        <w:rPr>
          <w:rFonts w:ascii="Times New Roman" w:eastAsia="Times New Roman" w:hAnsi="Times New Roman" w:cs="Times New Roman"/>
          <w:sz w:val="28"/>
        </w:rPr>
        <w:t xml:space="preserve">., </w:t>
      </w:r>
      <w:proofErr w:type="spellStart"/>
      <w:r w:rsidR="007B5719" w:rsidRPr="0084315B">
        <w:rPr>
          <w:rFonts w:ascii="Times New Roman" w:eastAsia="Times New Roman" w:hAnsi="Times New Roman" w:cs="Times New Roman"/>
          <w:sz w:val="28"/>
        </w:rPr>
        <w:t>DivX</w:t>
      </w:r>
      <w:proofErr w:type="spellEnd"/>
      <w:r w:rsidR="007B5719" w:rsidRPr="0084315B">
        <w:rPr>
          <w:rFonts w:ascii="Times New Roman" w:eastAsia="Times New Roman" w:hAnsi="Times New Roman" w:cs="Times New Roman"/>
          <w:sz w:val="28"/>
        </w:rPr>
        <w:t xml:space="preserve">., </w:t>
      </w:r>
      <w:proofErr w:type="spellStart"/>
      <w:r w:rsidR="007B5719" w:rsidRPr="0084315B">
        <w:rPr>
          <w:rFonts w:ascii="Times New Roman" w:eastAsia="Times New Roman" w:hAnsi="Times New Roman" w:cs="Times New Roman"/>
          <w:sz w:val="28"/>
        </w:rPr>
        <w:t>Xvid</w:t>
      </w:r>
      <w:proofErr w:type="spellEnd"/>
      <w:r w:rsidR="007B5719" w:rsidRPr="0084315B">
        <w:rPr>
          <w:rFonts w:ascii="Times New Roman" w:eastAsia="Times New Roman" w:hAnsi="Times New Roman" w:cs="Times New Roman"/>
          <w:sz w:val="28"/>
        </w:rPr>
        <w:t>., MP4., FLV.);</w:t>
      </w:r>
    </w:p>
    <w:p w:rsidR="0084315B" w:rsidRDefault="003C28E2" w:rsidP="005755F1">
      <w:pPr>
        <w:pStyle w:val="a3"/>
        <w:numPr>
          <w:ilvl w:val="0"/>
          <w:numId w:val="10"/>
        </w:numPr>
        <w:spacing w:after="147" w:line="268" w:lineRule="auto"/>
        <w:ind w:right="273"/>
        <w:jc w:val="both"/>
        <w:rPr>
          <w:rFonts w:ascii="Times New Roman" w:eastAsia="Times New Roman" w:hAnsi="Times New Roman" w:cs="Times New Roman"/>
          <w:sz w:val="28"/>
        </w:rPr>
      </w:pPr>
      <w:r w:rsidRPr="0084315B">
        <w:rPr>
          <w:rFonts w:ascii="Times New Roman" w:eastAsia="Times New Roman" w:hAnsi="Times New Roman" w:cs="Times New Roman"/>
          <w:sz w:val="28"/>
        </w:rPr>
        <w:t>видеоролик/ видеоклип – длительностью не более 7 минут;</w:t>
      </w:r>
    </w:p>
    <w:p w:rsidR="005755F1" w:rsidRPr="0084315B" w:rsidRDefault="003C28E2" w:rsidP="005755F1">
      <w:pPr>
        <w:pStyle w:val="a3"/>
        <w:numPr>
          <w:ilvl w:val="0"/>
          <w:numId w:val="10"/>
        </w:numPr>
        <w:spacing w:after="147" w:line="268" w:lineRule="auto"/>
        <w:ind w:right="273"/>
        <w:jc w:val="both"/>
        <w:rPr>
          <w:rFonts w:ascii="Times New Roman" w:eastAsia="Times New Roman" w:hAnsi="Times New Roman" w:cs="Times New Roman"/>
          <w:sz w:val="28"/>
        </w:rPr>
      </w:pPr>
      <w:r w:rsidRPr="0084315B">
        <w:rPr>
          <w:rFonts w:ascii="Times New Roman" w:eastAsia="Times New Roman" w:hAnsi="Times New Roman" w:cs="Times New Roman"/>
          <w:sz w:val="28"/>
        </w:rPr>
        <w:t xml:space="preserve">компьютерную презентацию в формате </w:t>
      </w:r>
      <w:proofErr w:type="spellStart"/>
      <w:r w:rsidRPr="0084315B"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 w:rsidRPr="0084315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4315B">
        <w:rPr>
          <w:rFonts w:ascii="Times New Roman" w:eastAsia="Times New Roman" w:hAnsi="Times New Roman" w:cs="Times New Roman"/>
          <w:sz w:val="28"/>
        </w:rPr>
        <w:t>PowerPoint</w:t>
      </w:r>
      <w:proofErr w:type="spellEnd"/>
      <w:r w:rsidRPr="0084315B">
        <w:rPr>
          <w:rFonts w:ascii="Times New Roman" w:eastAsia="Times New Roman" w:hAnsi="Times New Roman" w:cs="Times New Roman"/>
          <w:sz w:val="28"/>
        </w:rPr>
        <w:t xml:space="preserve"> – не более 30 слайдов;</w:t>
      </w:r>
    </w:p>
    <w:p w:rsidR="00583D4F" w:rsidRDefault="005755F1" w:rsidP="005755F1">
      <w:pPr>
        <w:spacing w:after="147" w:line="268" w:lineRule="auto"/>
        <w:ind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C28E2">
        <w:rPr>
          <w:rFonts w:ascii="Times New Roman" w:eastAsia="Times New Roman" w:hAnsi="Times New Roman" w:cs="Times New Roman"/>
          <w:sz w:val="28"/>
        </w:rPr>
        <w:t>фотографию автора(</w:t>
      </w:r>
      <w:proofErr w:type="spellStart"/>
      <w:r w:rsidR="003C28E2">
        <w:rPr>
          <w:rFonts w:ascii="Times New Roman" w:eastAsia="Times New Roman" w:hAnsi="Times New Roman" w:cs="Times New Roman"/>
          <w:sz w:val="28"/>
        </w:rPr>
        <w:t>ов</w:t>
      </w:r>
      <w:proofErr w:type="spellEnd"/>
      <w:r w:rsidR="003C28E2">
        <w:rPr>
          <w:rFonts w:ascii="Times New Roman" w:eastAsia="Times New Roman" w:hAnsi="Times New Roman" w:cs="Times New Roman"/>
          <w:sz w:val="28"/>
        </w:rPr>
        <w:t xml:space="preserve">), разрешением не менее 300 </w:t>
      </w:r>
      <w:proofErr w:type="spellStart"/>
      <w:r w:rsidR="003C28E2">
        <w:rPr>
          <w:rFonts w:ascii="Times New Roman" w:eastAsia="Times New Roman" w:hAnsi="Times New Roman" w:cs="Times New Roman"/>
          <w:sz w:val="28"/>
        </w:rPr>
        <w:t>dpi</w:t>
      </w:r>
      <w:proofErr w:type="spellEnd"/>
      <w:r w:rsidR="003C28E2">
        <w:rPr>
          <w:rFonts w:ascii="Times New Roman" w:eastAsia="Times New Roman" w:hAnsi="Times New Roman" w:cs="Times New Roman"/>
          <w:sz w:val="28"/>
        </w:rPr>
        <w:t xml:space="preserve"> в электронном виде и размером 20х30 см в цветном изображении.</w:t>
      </w:r>
    </w:p>
    <w:p w:rsidR="003271CB" w:rsidRPr="005755F1" w:rsidRDefault="002C6ECA" w:rsidP="005755F1">
      <w:pPr>
        <w:spacing w:after="147" w:line="268" w:lineRule="auto"/>
        <w:ind w:right="273"/>
        <w:jc w:val="both"/>
        <w:rPr>
          <w:rFonts w:ascii="Times New Roman" w:eastAsia="Times New Roman" w:hAnsi="Times New Roman" w:cs="Times New Roman"/>
          <w:sz w:val="28"/>
        </w:rPr>
      </w:pPr>
      <w:hyperlink r:id="rId8" w:history="1">
        <w:r w:rsidR="003271CB" w:rsidRPr="002740FD">
          <w:rPr>
            <w:rStyle w:val="a4"/>
            <w:rFonts w:ascii="Times New Roman" w:eastAsia="Times New Roman" w:hAnsi="Times New Roman" w:cs="Times New Roman"/>
            <w:sz w:val="28"/>
          </w:rPr>
          <w:t>https://forms.yandex.ru/</w:t>
        </w:r>
        <w:r w:rsidR="003271CB" w:rsidRPr="002740FD">
          <w:rPr>
            <w:rStyle w:val="a4"/>
            <w:rFonts w:ascii="Times New Roman" w:eastAsia="Times New Roman" w:hAnsi="Times New Roman" w:cs="Times New Roman"/>
            <w:sz w:val="28"/>
          </w:rPr>
          <w:t>u</w:t>
        </w:r>
        <w:r w:rsidR="003271CB" w:rsidRPr="002740FD">
          <w:rPr>
            <w:rStyle w:val="a4"/>
            <w:rFonts w:ascii="Times New Roman" w:eastAsia="Times New Roman" w:hAnsi="Times New Roman" w:cs="Times New Roman"/>
            <w:sz w:val="28"/>
          </w:rPr>
          <w:t>/67e544d64936391f6eddf6fb/</w:t>
        </w:r>
      </w:hyperlink>
      <w:r w:rsidR="003271CB">
        <w:rPr>
          <w:rFonts w:ascii="Times New Roman" w:eastAsia="Times New Roman" w:hAnsi="Times New Roman" w:cs="Times New Roman"/>
          <w:sz w:val="28"/>
        </w:rPr>
        <w:t xml:space="preserve"> </w:t>
      </w:r>
    </w:p>
    <w:p w:rsidR="00583D4F" w:rsidRDefault="003C28E2" w:rsidP="005755F1">
      <w:pPr>
        <w:spacing w:after="147" w:line="268" w:lineRule="auto"/>
        <w:ind w:right="273"/>
        <w:jc w:val="both"/>
      </w:pPr>
      <w:r>
        <w:rPr>
          <w:rFonts w:ascii="Times New Roman" w:eastAsia="Times New Roman" w:hAnsi="Times New Roman" w:cs="Times New Roman"/>
          <w:sz w:val="28"/>
        </w:rPr>
        <w:t>5.5. Критерии оценки.</w:t>
      </w:r>
    </w:p>
    <w:p w:rsidR="00583D4F" w:rsidRDefault="003C28E2" w:rsidP="005755F1">
      <w:pPr>
        <w:numPr>
          <w:ilvl w:val="0"/>
          <w:numId w:val="4"/>
        </w:numPr>
        <w:spacing w:after="156" w:line="268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>авторский подход;</w:t>
      </w:r>
    </w:p>
    <w:p w:rsidR="00583D4F" w:rsidRDefault="003C28E2" w:rsidP="005755F1">
      <w:pPr>
        <w:numPr>
          <w:ilvl w:val="0"/>
          <w:numId w:val="4"/>
        </w:numPr>
        <w:spacing w:after="156" w:line="268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воспитательная, развивающая и обучающая ценность;</w:t>
      </w:r>
    </w:p>
    <w:p w:rsidR="00583D4F" w:rsidRDefault="003C28E2" w:rsidP="005755F1">
      <w:pPr>
        <w:numPr>
          <w:ilvl w:val="0"/>
          <w:numId w:val="4"/>
        </w:numPr>
        <w:spacing w:after="156" w:line="268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>соответствие заявленной теме;</w:t>
      </w:r>
    </w:p>
    <w:p w:rsidR="00583D4F" w:rsidRDefault="003C28E2" w:rsidP="005755F1">
      <w:pPr>
        <w:numPr>
          <w:ilvl w:val="0"/>
          <w:numId w:val="4"/>
        </w:numPr>
        <w:spacing w:after="156" w:line="268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>новаторство и оригинальность;</w:t>
      </w:r>
    </w:p>
    <w:p w:rsidR="00583D4F" w:rsidRDefault="003C28E2" w:rsidP="005755F1">
      <w:pPr>
        <w:numPr>
          <w:ilvl w:val="0"/>
          <w:numId w:val="4"/>
        </w:numPr>
        <w:spacing w:after="132" w:line="268" w:lineRule="auto"/>
        <w:ind w:left="0" w:right="273"/>
        <w:jc w:val="both"/>
      </w:pPr>
      <w:r>
        <w:rPr>
          <w:rFonts w:ascii="Times New Roman" w:eastAsia="Times New Roman" w:hAnsi="Times New Roman" w:cs="Times New Roman"/>
          <w:sz w:val="28"/>
        </w:rPr>
        <w:t>соответствие проекта возрасту участника, выполнившего проект.</w:t>
      </w:r>
    </w:p>
    <w:p w:rsidR="00583D4F" w:rsidRDefault="003C28E2" w:rsidP="00BC0B89">
      <w:pPr>
        <w:spacing w:after="157"/>
        <w:ind w:right="84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6. Порядок определения победителей и награждение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83D4F" w:rsidRDefault="003C28E2" w:rsidP="005755F1">
      <w:pPr>
        <w:numPr>
          <w:ilvl w:val="1"/>
          <w:numId w:val="5"/>
        </w:numPr>
        <w:spacing w:after="0" w:line="357" w:lineRule="auto"/>
        <w:ind w:left="0" w:right="273" w:firstLine="142"/>
        <w:jc w:val="both"/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ab/>
        <w:t>каждой</w:t>
      </w:r>
      <w:r>
        <w:rPr>
          <w:rFonts w:ascii="Times New Roman" w:eastAsia="Times New Roman" w:hAnsi="Times New Roman" w:cs="Times New Roman"/>
          <w:sz w:val="28"/>
        </w:rPr>
        <w:tab/>
        <w:t>номинации</w:t>
      </w:r>
      <w:r>
        <w:rPr>
          <w:rFonts w:ascii="Times New Roman" w:eastAsia="Times New Roman" w:hAnsi="Times New Roman" w:cs="Times New Roman"/>
          <w:sz w:val="28"/>
        </w:rPr>
        <w:tab/>
        <w:t>определ</w:t>
      </w:r>
      <w:r w:rsidR="005755F1">
        <w:rPr>
          <w:rFonts w:ascii="Times New Roman" w:eastAsia="Times New Roman" w:hAnsi="Times New Roman" w:cs="Times New Roman"/>
          <w:sz w:val="28"/>
        </w:rPr>
        <w:t>яются</w:t>
      </w:r>
      <w:r w:rsidR="005755F1">
        <w:rPr>
          <w:rFonts w:ascii="Times New Roman" w:eastAsia="Times New Roman" w:hAnsi="Times New Roman" w:cs="Times New Roman"/>
          <w:sz w:val="28"/>
        </w:rPr>
        <w:tab/>
        <w:t>победители</w:t>
      </w:r>
      <w:r w:rsidR="005755F1">
        <w:rPr>
          <w:rFonts w:ascii="Times New Roman" w:eastAsia="Times New Roman" w:hAnsi="Times New Roman" w:cs="Times New Roman"/>
          <w:sz w:val="28"/>
        </w:rPr>
        <w:tab/>
        <w:t xml:space="preserve"> и призеры Конкурса</w:t>
      </w:r>
      <w:r>
        <w:rPr>
          <w:rFonts w:ascii="Times New Roman" w:eastAsia="Times New Roman" w:hAnsi="Times New Roman" w:cs="Times New Roman"/>
          <w:sz w:val="28"/>
        </w:rPr>
        <w:t xml:space="preserve">. Победители </w:t>
      </w:r>
      <w:r w:rsidR="00BC0B89">
        <w:rPr>
          <w:rFonts w:ascii="Times New Roman" w:eastAsia="Times New Roman" w:hAnsi="Times New Roman" w:cs="Times New Roman"/>
          <w:sz w:val="28"/>
        </w:rPr>
        <w:t xml:space="preserve">и призеры </w:t>
      </w:r>
      <w:r w:rsidR="005755F1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каждой из номинаций</w:t>
      </w:r>
      <w:r w:rsidR="005755F1">
        <w:rPr>
          <w:rFonts w:ascii="Times New Roman" w:eastAsia="Times New Roman" w:hAnsi="Times New Roman" w:cs="Times New Roman"/>
          <w:sz w:val="28"/>
        </w:rPr>
        <w:t xml:space="preserve"> Конкурса награждаются грамотами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83D4F" w:rsidRDefault="005755F1" w:rsidP="005755F1">
      <w:pPr>
        <w:numPr>
          <w:ilvl w:val="1"/>
          <w:numId w:val="5"/>
        </w:numPr>
        <w:spacing w:after="5" w:line="376" w:lineRule="auto"/>
        <w:ind w:left="0" w:right="273" w:firstLine="1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Работы победителей </w:t>
      </w:r>
      <w:r w:rsidR="003C28E2">
        <w:rPr>
          <w:rFonts w:ascii="Times New Roman" w:eastAsia="Times New Roman" w:hAnsi="Times New Roman" w:cs="Times New Roman"/>
          <w:sz w:val="28"/>
        </w:rPr>
        <w:t>Конкурса в кажд</w:t>
      </w:r>
      <w:r>
        <w:rPr>
          <w:rFonts w:ascii="Times New Roman" w:eastAsia="Times New Roman" w:hAnsi="Times New Roman" w:cs="Times New Roman"/>
          <w:sz w:val="28"/>
        </w:rPr>
        <w:t>ой номинации, напр</w:t>
      </w:r>
      <w:r w:rsidR="003C28E2">
        <w:rPr>
          <w:rFonts w:ascii="Times New Roman" w:eastAsia="Times New Roman" w:hAnsi="Times New Roman" w:cs="Times New Roman"/>
          <w:sz w:val="28"/>
        </w:rPr>
        <w:t>ав</w:t>
      </w:r>
      <w:r>
        <w:rPr>
          <w:rFonts w:ascii="Times New Roman" w:eastAsia="Times New Roman" w:hAnsi="Times New Roman" w:cs="Times New Roman"/>
          <w:sz w:val="28"/>
        </w:rPr>
        <w:t>ляются для участия в региональном</w:t>
      </w:r>
      <w:r w:rsidR="003C28E2">
        <w:rPr>
          <w:rFonts w:ascii="Times New Roman" w:eastAsia="Times New Roman" w:hAnsi="Times New Roman" w:cs="Times New Roman"/>
          <w:sz w:val="28"/>
        </w:rPr>
        <w:t xml:space="preserve"> этапе.</w:t>
      </w:r>
    </w:p>
    <w:p w:rsidR="00583D4F" w:rsidRDefault="003C28E2" w:rsidP="005755F1">
      <w:pPr>
        <w:numPr>
          <w:ilvl w:val="1"/>
          <w:numId w:val="5"/>
        </w:numPr>
        <w:spacing w:after="132" w:line="268" w:lineRule="auto"/>
        <w:ind w:left="0" w:right="273" w:firstLine="142"/>
        <w:jc w:val="both"/>
      </w:pPr>
      <w:r>
        <w:rPr>
          <w:rFonts w:ascii="Times New Roman" w:eastAsia="Times New Roman" w:hAnsi="Times New Roman" w:cs="Times New Roman"/>
          <w:sz w:val="28"/>
        </w:rPr>
        <w:t>Резу</w:t>
      </w:r>
      <w:r w:rsidR="00BC0B89">
        <w:rPr>
          <w:rFonts w:ascii="Times New Roman" w:eastAsia="Times New Roman" w:hAnsi="Times New Roman" w:cs="Times New Roman"/>
          <w:sz w:val="28"/>
        </w:rPr>
        <w:t>льтаты работы жюри Конкурса</w:t>
      </w:r>
      <w:r>
        <w:rPr>
          <w:rFonts w:ascii="Times New Roman" w:eastAsia="Times New Roman" w:hAnsi="Times New Roman" w:cs="Times New Roman"/>
          <w:sz w:val="28"/>
        </w:rPr>
        <w:t xml:space="preserve"> оспариванию не подлежат.</w:t>
      </w:r>
    </w:p>
    <w:p w:rsidR="005755F1" w:rsidRDefault="005755F1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583D4F" w:rsidRDefault="003C28E2">
      <w:pPr>
        <w:spacing w:after="5" w:line="268" w:lineRule="auto"/>
        <w:ind w:left="6660" w:right="273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ПРИЛОЖЕНИЕ 1</w:t>
      </w:r>
    </w:p>
    <w:p w:rsidR="00583D4F" w:rsidRDefault="003C28E2">
      <w:pPr>
        <w:spacing w:after="5" w:line="268" w:lineRule="auto"/>
        <w:ind w:left="5864" w:right="273" w:hanging="683"/>
        <w:jc w:val="both"/>
      </w:pPr>
      <w:r>
        <w:rPr>
          <w:rFonts w:ascii="Times New Roman" w:eastAsia="Times New Roman" w:hAnsi="Times New Roman" w:cs="Times New Roman"/>
          <w:sz w:val="28"/>
        </w:rPr>
        <w:t>к поло</w:t>
      </w:r>
      <w:r w:rsidR="005755F1">
        <w:rPr>
          <w:rFonts w:ascii="Times New Roman" w:eastAsia="Times New Roman" w:hAnsi="Times New Roman" w:cs="Times New Roman"/>
          <w:sz w:val="28"/>
        </w:rPr>
        <w:t>жению о проведении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этапа Всероссийского конкурса</w:t>
      </w:r>
    </w:p>
    <w:p w:rsidR="00583D4F" w:rsidRDefault="007B5719">
      <w:pPr>
        <w:spacing w:after="681" w:line="285" w:lineRule="auto"/>
        <w:ind w:left="10" w:right="545" w:hanging="10"/>
        <w:jc w:val="right"/>
      </w:pPr>
      <w:r>
        <w:rPr>
          <w:rFonts w:ascii="Times New Roman" w:eastAsia="Times New Roman" w:hAnsi="Times New Roman" w:cs="Times New Roman"/>
          <w:sz w:val="28"/>
        </w:rPr>
        <w:t>"</w:t>
      </w:r>
      <w:r w:rsidR="003C28E2">
        <w:rPr>
          <w:rFonts w:ascii="Times New Roman" w:eastAsia="Times New Roman" w:hAnsi="Times New Roman" w:cs="Times New Roman"/>
          <w:sz w:val="28"/>
        </w:rPr>
        <w:t>Школа безопасности – школа жизни</w:t>
      </w:r>
      <w:r>
        <w:rPr>
          <w:rFonts w:ascii="Times New Roman" w:eastAsia="Times New Roman" w:hAnsi="Times New Roman" w:cs="Times New Roman"/>
          <w:sz w:val="28"/>
        </w:rPr>
        <w:t>"</w:t>
      </w:r>
    </w:p>
    <w:p w:rsidR="00583D4F" w:rsidRDefault="005755F1">
      <w:pPr>
        <w:spacing w:after="0"/>
        <w:ind w:left="862" w:right="3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Заявка на участие в муниципальном</w:t>
      </w:r>
      <w:r w:rsidR="003C28E2">
        <w:rPr>
          <w:rFonts w:ascii="Times New Roman" w:eastAsia="Times New Roman" w:hAnsi="Times New Roman" w:cs="Times New Roman"/>
          <w:b/>
          <w:sz w:val="28"/>
        </w:rPr>
        <w:t xml:space="preserve"> этапе</w:t>
      </w:r>
    </w:p>
    <w:p w:rsidR="00583D4F" w:rsidRDefault="003C28E2">
      <w:pPr>
        <w:spacing w:after="0"/>
        <w:ind w:left="862" w:right="3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Всероссийского конкурса</w:t>
      </w:r>
    </w:p>
    <w:p w:rsidR="00583D4F" w:rsidRDefault="007B5719">
      <w:pPr>
        <w:spacing w:after="0"/>
        <w:ind w:left="862" w:right="3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"</w:t>
      </w:r>
      <w:r w:rsidR="003C28E2">
        <w:rPr>
          <w:rFonts w:ascii="Times New Roman" w:eastAsia="Times New Roman" w:hAnsi="Times New Roman" w:cs="Times New Roman"/>
          <w:b/>
          <w:sz w:val="28"/>
        </w:rPr>
        <w:t>Школа безопасности – школа жизни</w:t>
      </w:r>
      <w:r>
        <w:rPr>
          <w:rFonts w:ascii="Times New Roman" w:eastAsia="Times New Roman" w:hAnsi="Times New Roman" w:cs="Times New Roman"/>
          <w:b/>
          <w:sz w:val="28"/>
        </w:rPr>
        <w:t>"</w:t>
      </w:r>
    </w:p>
    <w:tbl>
      <w:tblPr>
        <w:tblStyle w:val="TableGrid"/>
        <w:tblW w:w="8037" w:type="dxa"/>
        <w:tblInd w:w="567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18"/>
        <w:gridCol w:w="4019"/>
      </w:tblGrid>
      <w:tr w:rsidR="00583D4F" w:rsidTr="007B5719">
        <w:trPr>
          <w:trHeight w:val="33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3C28E2">
            <w:r>
              <w:rPr>
                <w:rFonts w:ascii="Times New Roman" w:eastAsia="Times New Roman" w:hAnsi="Times New Roman" w:cs="Times New Roman"/>
                <w:sz w:val="28"/>
              </w:rPr>
              <w:t>Муниципальный/городской округ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583D4F"/>
        </w:tc>
      </w:tr>
      <w:tr w:rsidR="00583D4F" w:rsidTr="007B5719">
        <w:trPr>
          <w:trHeight w:val="33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3C28E2">
            <w:r>
              <w:rPr>
                <w:rFonts w:ascii="Times New Roman" w:eastAsia="Times New Roman" w:hAnsi="Times New Roman" w:cs="Times New Roman"/>
                <w:sz w:val="28"/>
              </w:rPr>
              <w:t>ФИО участника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583D4F"/>
        </w:tc>
      </w:tr>
      <w:tr w:rsidR="00583D4F" w:rsidTr="007B5719">
        <w:trPr>
          <w:trHeight w:val="33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3C28E2">
            <w:r>
              <w:rPr>
                <w:rFonts w:ascii="Times New Roman" w:eastAsia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583D4F"/>
        </w:tc>
      </w:tr>
      <w:tr w:rsidR="00583D4F" w:rsidTr="007B5719">
        <w:trPr>
          <w:trHeight w:val="33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3C28E2">
            <w:r>
              <w:rPr>
                <w:rFonts w:ascii="Times New Roman" w:eastAsia="Times New Roman" w:hAnsi="Times New Roman" w:cs="Times New Roman"/>
                <w:sz w:val="28"/>
              </w:rPr>
              <w:t>Адрес местожительства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583D4F"/>
        </w:tc>
      </w:tr>
      <w:tr w:rsidR="00583D4F" w:rsidTr="007B5719">
        <w:trPr>
          <w:trHeight w:val="33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3C28E2"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583D4F"/>
        </w:tc>
      </w:tr>
      <w:tr w:rsidR="00583D4F" w:rsidTr="007B5719">
        <w:trPr>
          <w:trHeight w:val="33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3C28E2">
            <w:r>
              <w:rPr>
                <w:rFonts w:ascii="Times New Roman" w:eastAsia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583D4F"/>
        </w:tc>
      </w:tr>
      <w:tr w:rsidR="00583D4F" w:rsidTr="007B5719">
        <w:trPr>
          <w:trHeight w:val="664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3C28E2"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 организация, класс или место работы, должность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4F" w:rsidRDefault="00583D4F"/>
        </w:tc>
      </w:tr>
    </w:tbl>
    <w:p w:rsidR="005755F1" w:rsidRDefault="005755F1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5755F1" w:rsidRDefault="005755F1" w:rsidP="005755F1">
      <w:pPr>
        <w:spacing w:after="5" w:line="268" w:lineRule="auto"/>
        <w:ind w:right="27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                                                                       __________ ______________</w:t>
      </w:r>
    </w:p>
    <w:p w:rsidR="005755F1" w:rsidRDefault="005755F1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5755F1" w:rsidRDefault="005755F1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B62CB" w:rsidRDefault="003B62CB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B62CB" w:rsidRDefault="003B62CB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B62CB" w:rsidRDefault="003B62CB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B62CB" w:rsidRDefault="003B62CB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B62CB" w:rsidRDefault="003B62CB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5755F1" w:rsidRDefault="005755F1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C0B89" w:rsidRDefault="00BC0B89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B62CB" w:rsidRDefault="003B62CB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B62CB" w:rsidRDefault="003B62CB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B62CB" w:rsidRDefault="003B62CB">
      <w:pPr>
        <w:spacing w:after="5" w:line="268" w:lineRule="auto"/>
        <w:ind w:left="6660" w:right="27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583D4F" w:rsidRDefault="003C28E2">
      <w:pPr>
        <w:spacing w:after="5" w:line="268" w:lineRule="auto"/>
        <w:ind w:left="6660" w:right="273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583D4F" w:rsidRDefault="003C28E2">
      <w:pPr>
        <w:spacing w:after="5" w:line="268" w:lineRule="auto"/>
        <w:ind w:left="5864" w:right="273" w:hanging="683"/>
        <w:jc w:val="both"/>
      </w:pPr>
      <w:r>
        <w:rPr>
          <w:rFonts w:ascii="Times New Roman" w:eastAsia="Times New Roman" w:hAnsi="Times New Roman" w:cs="Times New Roman"/>
          <w:sz w:val="28"/>
        </w:rPr>
        <w:t>к поло</w:t>
      </w:r>
      <w:r w:rsidR="005755F1">
        <w:rPr>
          <w:rFonts w:ascii="Times New Roman" w:eastAsia="Times New Roman" w:hAnsi="Times New Roman" w:cs="Times New Roman"/>
          <w:sz w:val="28"/>
        </w:rPr>
        <w:t>жению о проведении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этапа Всероссийского конкурса</w:t>
      </w:r>
    </w:p>
    <w:p w:rsidR="00583D4F" w:rsidRDefault="007B5719">
      <w:pPr>
        <w:spacing w:after="376" w:line="285" w:lineRule="auto"/>
        <w:ind w:left="10" w:right="545" w:hanging="10"/>
        <w:jc w:val="right"/>
      </w:pPr>
      <w:r>
        <w:rPr>
          <w:rFonts w:ascii="Times New Roman" w:eastAsia="Times New Roman" w:hAnsi="Times New Roman" w:cs="Times New Roman"/>
          <w:sz w:val="28"/>
        </w:rPr>
        <w:t>"</w:t>
      </w:r>
      <w:r w:rsidR="003C28E2">
        <w:rPr>
          <w:rFonts w:ascii="Times New Roman" w:eastAsia="Times New Roman" w:hAnsi="Times New Roman" w:cs="Times New Roman"/>
          <w:sz w:val="28"/>
        </w:rPr>
        <w:t>Школа безопасности – школа жизни</w:t>
      </w:r>
      <w:r>
        <w:rPr>
          <w:rFonts w:ascii="Times New Roman" w:eastAsia="Times New Roman" w:hAnsi="Times New Roman" w:cs="Times New Roman"/>
          <w:sz w:val="28"/>
        </w:rPr>
        <w:t>"</w:t>
      </w:r>
    </w:p>
    <w:p w:rsidR="00583D4F" w:rsidRDefault="003C28E2">
      <w:pPr>
        <w:spacing w:after="247"/>
        <w:ind w:left="28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СОГЛАСИЕ</w:t>
      </w:r>
      <w:r w:rsidR="005755F1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</w:t>
      </w:r>
      <w:r w:rsidR="005755F1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ОБРАБОТКУ</w:t>
      </w:r>
      <w:r w:rsidR="005755F1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ПЕРСОНАЛЬНЫХ</w:t>
      </w:r>
      <w:r w:rsidR="005755F1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ДАННХ</w:t>
      </w:r>
    </w:p>
    <w:p w:rsidR="00583D4F" w:rsidRDefault="003C28E2">
      <w:pPr>
        <w:spacing w:after="1" w:line="247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___________________________________________________________________________________, паспорт серия _____ № ______ выдан 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__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______ г. ________________________________________,</w:t>
      </w:r>
    </w:p>
    <w:p w:rsidR="00583D4F" w:rsidRDefault="003C28E2">
      <w:pPr>
        <w:spacing w:after="1" w:line="247" w:lineRule="auto"/>
        <w:ind w:left="-15" w:firstLine="760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(кем выдан) </w:t>
      </w:r>
      <w:r>
        <w:rPr>
          <w:rFonts w:ascii="Times New Roman" w:eastAsia="Times New Roman" w:hAnsi="Times New Roman" w:cs="Times New Roman"/>
          <w:sz w:val="24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по адресу: ________________________________________________________ даю Государственному бюджетному учреждению дополнительного образования 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Нижегородский центр развития воспитания детей и молодежи 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Сфера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(далее – ГБУ ДО НЦ 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Сфера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) (ИНН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5260054906), зарегистрированному по адресу: 603005, г. Н. Новгород, ул. Алексеевская, д. 3, согласие на обработку своих персональных данных с целью </w:t>
      </w:r>
      <w:r>
        <w:rPr>
          <w:rFonts w:ascii="Times New Roman" w:eastAsia="Times New Roman" w:hAnsi="Times New Roman" w:cs="Times New Roman"/>
        </w:rPr>
        <w:t>оценки работы в региональном этапе Всероссийского конкурса</w:t>
      </w:r>
    </w:p>
    <w:p w:rsidR="00583D4F" w:rsidRDefault="007B5719">
      <w:pPr>
        <w:spacing w:after="2"/>
        <w:ind w:left="-5" w:hanging="10"/>
      </w:pPr>
      <w:r>
        <w:rPr>
          <w:rFonts w:ascii="Times New Roman" w:eastAsia="Times New Roman" w:hAnsi="Times New Roman" w:cs="Times New Roman"/>
          <w:sz w:val="24"/>
        </w:rPr>
        <w:t>"</w:t>
      </w:r>
      <w:r w:rsidR="003C28E2">
        <w:rPr>
          <w:rFonts w:ascii="Times New Roman" w:eastAsia="Times New Roman" w:hAnsi="Times New Roman" w:cs="Times New Roman"/>
        </w:rPr>
        <w:t>Школа безопасности – школа жизни</w:t>
      </w:r>
      <w:r>
        <w:rPr>
          <w:rFonts w:ascii="Times New Roman" w:eastAsia="Times New Roman" w:hAnsi="Times New Roman" w:cs="Times New Roman"/>
          <w:sz w:val="24"/>
        </w:rPr>
        <w:t>"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В лице представителя субъекта персональных данных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</w:t>
      </w:r>
      <w:r w:rsidR="003B62CB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583D4F" w:rsidRDefault="003C28E2">
      <w:pPr>
        <w:spacing w:after="17"/>
        <w:ind w:right="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(фамилия, имя, отчество полностью)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паспорт серия _____ № ______ выдан 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__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______ г. ________________________________________,</w:t>
      </w:r>
    </w:p>
    <w:p w:rsidR="00583D4F" w:rsidRDefault="003C28E2">
      <w:pPr>
        <w:spacing w:after="1" w:line="247" w:lineRule="auto"/>
        <w:ind w:left="-15" w:right="868" w:firstLine="725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(кем выдан) </w:t>
      </w:r>
      <w:r>
        <w:rPr>
          <w:rFonts w:ascii="Times New Roman" w:eastAsia="Times New Roman" w:hAnsi="Times New Roman" w:cs="Times New Roman"/>
          <w:sz w:val="24"/>
        </w:rPr>
        <w:t>проживающий по адресу: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 действующий от имени субъекта персональных данных на основании __________________________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</w:t>
      </w:r>
    </w:p>
    <w:p w:rsidR="00583D4F" w:rsidRDefault="003C28E2">
      <w:pPr>
        <w:spacing w:after="9" w:line="231" w:lineRule="auto"/>
        <w:ind w:right="171" w:firstLine="1139"/>
      </w:pPr>
      <w:r>
        <w:rPr>
          <w:rFonts w:ascii="Times New Roman" w:eastAsia="Times New Roman" w:hAnsi="Times New Roman" w:cs="Times New Roman"/>
          <w:i/>
          <w:sz w:val="20"/>
        </w:rPr>
        <w:t xml:space="preserve">(реквизиты доверенности или иного документа, подтверждающего полномочия представителя) </w:t>
      </w:r>
      <w:r>
        <w:rPr>
          <w:rFonts w:ascii="Times New Roman" w:eastAsia="Times New Roman" w:hAnsi="Times New Roman" w:cs="Times New Roman"/>
          <w:sz w:val="24"/>
        </w:rPr>
        <w:t>Перечень персональных данных, на обработку которых дается согласие:</w:t>
      </w:r>
    </w:p>
    <w:p w:rsidR="00583D4F" w:rsidRDefault="003C28E2">
      <w:pPr>
        <w:numPr>
          <w:ilvl w:val="0"/>
          <w:numId w:val="8"/>
        </w:numPr>
        <w:spacing w:after="2"/>
        <w:ind w:hanging="128"/>
      </w:pPr>
      <w:r>
        <w:rPr>
          <w:rFonts w:ascii="Times New Roman" w:eastAsia="Times New Roman" w:hAnsi="Times New Roman" w:cs="Times New Roman"/>
        </w:rPr>
        <w:t>фамилия, имя, отчество;</w:t>
      </w:r>
    </w:p>
    <w:p w:rsidR="00583D4F" w:rsidRDefault="003C28E2">
      <w:pPr>
        <w:numPr>
          <w:ilvl w:val="0"/>
          <w:numId w:val="8"/>
        </w:numPr>
        <w:spacing w:after="2"/>
        <w:ind w:hanging="128"/>
      </w:pPr>
      <w:r>
        <w:rPr>
          <w:rFonts w:ascii="Times New Roman" w:eastAsia="Times New Roman" w:hAnsi="Times New Roman" w:cs="Times New Roman"/>
        </w:rPr>
        <w:t>регион проживания;</w:t>
      </w:r>
    </w:p>
    <w:p w:rsidR="00583D4F" w:rsidRDefault="003C28E2">
      <w:pPr>
        <w:numPr>
          <w:ilvl w:val="0"/>
          <w:numId w:val="8"/>
        </w:numPr>
        <w:spacing w:after="1" w:line="247" w:lineRule="auto"/>
        <w:ind w:hanging="128"/>
      </w:pPr>
      <w:r>
        <w:rPr>
          <w:rFonts w:ascii="Times New Roman" w:eastAsia="Times New Roman" w:hAnsi="Times New Roman" w:cs="Times New Roman"/>
        </w:rPr>
        <w:t>место работы/учебы</w:t>
      </w:r>
      <w:r>
        <w:rPr>
          <w:rFonts w:ascii="Times New Roman" w:eastAsia="Times New Roman" w:hAnsi="Times New Roman" w:cs="Times New Roman"/>
          <w:sz w:val="18"/>
        </w:rPr>
        <w:t xml:space="preserve">; - </w:t>
      </w:r>
      <w:r>
        <w:rPr>
          <w:rFonts w:ascii="Times New Roman" w:eastAsia="Times New Roman" w:hAnsi="Times New Roman" w:cs="Times New Roman"/>
          <w:sz w:val="24"/>
        </w:rPr>
        <w:t>номер телефона; - электронная почта</w:t>
      </w:r>
      <w:r>
        <w:rPr>
          <w:rFonts w:ascii="Times New Roman" w:eastAsia="Times New Roman" w:hAnsi="Times New Roman" w:cs="Times New Roman"/>
        </w:rPr>
        <w:t>.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583D4F" w:rsidRDefault="003C28E2">
      <w:pPr>
        <w:spacing w:after="1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Настоящее согласие на обработку персональных данных действует с момента его представления ГБУ ДО НЦ 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Сфера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31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декабря 2025 г. и может быть отозвано мной в любое время путем подачи в ГБУ ДО НЦ 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Сфера</w:t>
      </w:r>
      <w:r w:rsidR="007B57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 xml:space="preserve"> заявления в простой письменной форме.</w:t>
      </w:r>
    </w:p>
    <w:p w:rsidR="00583D4F" w:rsidRDefault="003C28E2">
      <w:pPr>
        <w:spacing w:after="294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достижению целей обработки персональных данных.</w:t>
      </w:r>
    </w:p>
    <w:p w:rsidR="00583D4F" w:rsidRDefault="003C28E2">
      <w:pPr>
        <w:tabs>
          <w:tab w:val="center" w:pos="9174"/>
        </w:tabs>
        <w:spacing w:after="1" w:line="24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____________________________________ /______________/</w:t>
      </w:r>
      <w:r>
        <w:rPr>
          <w:rFonts w:ascii="Times New Roman" w:eastAsia="Times New Roman" w:hAnsi="Times New Roman" w:cs="Times New Roman"/>
          <w:sz w:val="24"/>
        </w:rPr>
        <w:tab/>
      </w:r>
      <w:r w:rsidR="007B5719">
        <w:rPr>
          <w:rFonts w:ascii="Times New Roman" w:eastAsia="Times New Roman" w:hAnsi="Times New Roman" w:cs="Times New Roman"/>
          <w:sz w:val="20"/>
        </w:rPr>
        <w:t>"</w:t>
      </w:r>
      <w:r>
        <w:rPr>
          <w:rFonts w:ascii="Times New Roman" w:eastAsia="Times New Roman" w:hAnsi="Times New Roman" w:cs="Times New Roman"/>
          <w:sz w:val="20"/>
        </w:rPr>
        <w:t>__</w:t>
      </w:r>
      <w:r w:rsidR="007B5719">
        <w:rPr>
          <w:rFonts w:ascii="Times New Roman" w:eastAsia="Times New Roman" w:hAnsi="Times New Roman" w:cs="Times New Roman"/>
          <w:sz w:val="20"/>
        </w:rPr>
        <w:t>"</w:t>
      </w:r>
      <w:r>
        <w:rPr>
          <w:rFonts w:ascii="Times New Roman" w:eastAsia="Times New Roman" w:hAnsi="Times New Roman" w:cs="Times New Roman"/>
          <w:sz w:val="20"/>
        </w:rPr>
        <w:t xml:space="preserve"> ________ 20__ г.</w:t>
      </w:r>
    </w:p>
    <w:sectPr w:rsidR="00583D4F" w:rsidSect="003B62CB">
      <w:headerReference w:type="even" r:id="rId9"/>
      <w:headerReference w:type="default" r:id="rId10"/>
      <w:headerReference w:type="first" r:id="rId11"/>
      <w:pgSz w:w="11910" w:h="16840"/>
      <w:pgMar w:top="993" w:right="567" w:bottom="993" w:left="1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CA" w:rsidRDefault="002C6ECA">
      <w:pPr>
        <w:spacing w:after="0" w:line="240" w:lineRule="auto"/>
      </w:pPr>
      <w:r>
        <w:separator/>
      </w:r>
    </w:p>
  </w:endnote>
  <w:endnote w:type="continuationSeparator" w:id="0">
    <w:p w:rsidR="002C6ECA" w:rsidRDefault="002C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CA" w:rsidRDefault="002C6ECA">
      <w:pPr>
        <w:spacing w:after="0" w:line="240" w:lineRule="auto"/>
      </w:pPr>
      <w:r>
        <w:separator/>
      </w:r>
    </w:p>
  </w:footnote>
  <w:footnote w:type="continuationSeparator" w:id="0">
    <w:p w:rsidR="002C6ECA" w:rsidRDefault="002C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4F" w:rsidRDefault="003C28E2">
    <w:pPr>
      <w:spacing w:after="0"/>
      <w:ind w:left="283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4F" w:rsidRDefault="003C28E2">
    <w:pPr>
      <w:spacing w:after="0"/>
      <w:ind w:left="283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3B62CB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4F" w:rsidRDefault="00583D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4D66"/>
    <w:multiLevelType w:val="hybridMultilevel"/>
    <w:tmpl w:val="1382C4D8"/>
    <w:lvl w:ilvl="0" w:tplc="274E688A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EB9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42A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68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8CF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600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0B9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EDD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24D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155AD"/>
    <w:multiLevelType w:val="hybridMultilevel"/>
    <w:tmpl w:val="1C66BB9C"/>
    <w:lvl w:ilvl="0" w:tplc="C616E0DA">
      <w:start w:val="1"/>
      <w:numFmt w:val="bullet"/>
      <w:lvlText w:val="-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C1D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C273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6C18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A54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6433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C4E8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C313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F6DF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456F3"/>
    <w:multiLevelType w:val="multilevel"/>
    <w:tmpl w:val="E45AE786"/>
    <w:lvl w:ilvl="0">
      <w:start w:val="1"/>
      <w:numFmt w:val="decimal"/>
      <w:lvlText w:val="%1."/>
      <w:lvlJc w:val="left"/>
      <w:pPr>
        <w:ind w:left="1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61A6E"/>
    <w:multiLevelType w:val="multilevel"/>
    <w:tmpl w:val="6E788FE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C6130"/>
    <w:multiLevelType w:val="multilevel"/>
    <w:tmpl w:val="69985F3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821C39"/>
    <w:multiLevelType w:val="hybridMultilevel"/>
    <w:tmpl w:val="D8D03C9C"/>
    <w:lvl w:ilvl="0" w:tplc="77A21130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636C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6B0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C790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651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2758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CDF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E88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62D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55148B"/>
    <w:multiLevelType w:val="hybridMultilevel"/>
    <w:tmpl w:val="8FA8B6D6"/>
    <w:lvl w:ilvl="0" w:tplc="D4AC6074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A822E">
      <w:start w:val="1"/>
      <w:numFmt w:val="lowerLetter"/>
      <w:lvlText w:val="%2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1E29EC">
      <w:start w:val="1"/>
      <w:numFmt w:val="lowerRoman"/>
      <w:lvlText w:val="%3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A3CDA">
      <w:start w:val="1"/>
      <w:numFmt w:val="decimal"/>
      <w:lvlText w:val="%4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EB4CA">
      <w:start w:val="1"/>
      <w:numFmt w:val="lowerLetter"/>
      <w:lvlText w:val="%5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2D480">
      <w:start w:val="1"/>
      <w:numFmt w:val="lowerRoman"/>
      <w:lvlText w:val="%6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ECCA6">
      <w:start w:val="1"/>
      <w:numFmt w:val="decimal"/>
      <w:lvlText w:val="%7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24098E">
      <w:start w:val="1"/>
      <w:numFmt w:val="lowerLetter"/>
      <w:lvlText w:val="%8"/>
      <w:lvlJc w:val="left"/>
      <w:pPr>
        <w:ind w:left="7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C98C0">
      <w:start w:val="1"/>
      <w:numFmt w:val="lowerRoman"/>
      <w:lvlText w:val="%9"/>
      <w:lvlJc w:val="left"/>
      <w:pPr>
        <w:ind w:left="8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D21876"/>
    <w:multiLevelType w:val="hybridMultilevel"/>
    <w:tmpl w:val="3F504E3C"/>
    <w:lvl w:ilvl="0" w:tplc="E7CE4F1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07876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FA2C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6876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4C4C66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CF77C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04454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E7240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45E2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B75DAD"/>
    <w:multiLevelType w:val="hybridMultilevel"/>
    <w:tmpl w:val="23AC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7484E"/>
    <w:multiLevelType w:val="multilevel"/>
    <w:tmpl w:val="36CC973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4F"/>
    <w:rsid w:val="002C6ECA"/>
    <w:rsid w:val="003271CB"/>
    <w:rsid w:val="003B62CB"/>
    <w:rsid w:val="003C28E2"/>
    <w:rsid w:val="00490736"/>
    <w:rsid w:val="005428A0"/>
    <w:rsid w:val="005755F1"/>
    <w:rsid w:val="00583D4F"/>
    <w:rsid w:val="00585293"/>
    <w:rsid w:val="007B5719"/>
    <w:rsid w:val="0084315B"/>
    <w:rsid w:val="00BC0B89"/>
    <w:rsid w:val="00C32FD5"/>
    <w:rsid w:val="00D6217E"/>
    <w:rsid w:val="00E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CC83"/>
  <w15:docId w15:val="{E976A440-AA7A-4B94-8FC7-B27924D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263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31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1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2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e544d64936391f6eddf6f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52BC-BA7D-49C5-ACE9-21F0EBBD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8</cp:revision>
  <dcterms:created xsi:type="dcterms:W3CDTF">2025-03-27T12:10:00Z</dcterms:created>
  <dcterms:modified xsi:type="dcterms:W3CDTF">2025-03-27T18:34:00Z</dcterms:modified>
</cp:coreProperties>
</file>