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5A1DC9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DC9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D25850" w:rsidRPr="00D25850" w:rsidRDefault="00516717" w:rsidP="00D2585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DC9">
        <w:rPr>
          <w:sz w:val="28"/>
          <w:szCs w:val="28"/>
        </w:rPr>
        <w:t>Дополнительная общеразвивающая программа "</w:t>
      </w:r>
      <w:r w:rsidR="00D25850">
        <w:rPr>
          <w:sz w:val="28"/>
          <w:szCs w:val="28"/>
        </w:rPr>
        <w:t>Этот удивительный</w:t>
      </w:r>
      <w:r w:rsidRPr="005A1DC9">
        <w:rPr>
          <w:sz w:val="28"/>
          <w:szCs w:val="28"/>
        </w:rPr>
        <w:t xml:space="preserve"> мир" (далее программа) имеет </w:t>
      </w:r>
      <w:r w:rsidR="00D25850">
        <w:rPr>
          <w:sz w:val="28"/>
          <w:szCs w:val="28"/>
        </w:rPr>
        <w:t>естественнонаучную</w:t>
      </w:r>
      <w:r w:rsidRPr="005A1DC9">
        <w:rPr>
          <w:sz w:val="28"/>
          <w:szCs w:val="28"/>
        </w:rPr>
        <w:t xml:space="preserve"> направленность и </w:t>
      </w:r>
      <w:r w:rsidR="00D25850" w:rsidRPr="00D25850">
        <w:rPr>
          <w:sz w:val="28"/>
          <w:szCs w:val="28"/>
        </w:rPr>
        <w:t>направлена на приобщение учащихся к миру природы,  объяснение природных явлений, формирование гуманного мировоззрения.</w:t>
      </w:r>
    </w:p>
    <w:p w:rsidR="00D25850" w:rsidRDefault="00D25850" w:rsidP="00D25850">
      <w:pPr>
        <w:pStyle w:val="a4"/>
        <w:spacing w:before="0" w:beforeAutospacing="0" w:after="0" w:afterAutospacing="0"/>
        <w:ind w:firstLine="567"/>
        <w:jc w:val="both"/>
      </w:pPr>
      <w:r w:rsidRPr="00D25850">
        <w:rPr>
          <w:sz w:val="28"/>
          <w:szCs w:val="28"/>
        </w:rPr>
        <w:t>Отличительной особенностью данной программы является то, что изучая природу, дети учатся использовать собственный опыт, осмыслять свои шаги в познании природы. Данная программа позволяет, не загружая память детей сложными понятиями, не навязывая ценности и нормы поведения, создать условия, чтобы они почувствовали целостность и ранимость окружающего мира, осознали, что и они способны внести вклад в решение экологических проблем.</w:t>
      </w:r>
      <w:r w:rsidRPr="00D25850">
        <w:t xml:space="preserve"> </w:t>
      </w:r>
    </w:p>
    <w:p w:rsidR="00D25850" w:rsidRPr="00D25850" w:rsidRDefault="00D25850" w:rsidP="00D2585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850">
        <w:rPr>
          <w:sz w:val="28"/>
          <w:szCs w:val="28"/>
        </w:rPr>
        <w:t xml:space="preserve">Сюжетная линия программы основана на играх и заданиях, которые предлагает ребятам сказочный персонаж - человечек по имени </w:t>
      </w:r>
      <w:proofErr w:type="spellStart"/>
      <w:r w:rsidRPr="00D25850">
        <w:rPr>
          <w:sz w:val="28"/>
          <w:szCs w:val="28"/>
        </w:rPr>
        <w:t>Живулька</w:t>
      </w:r>
      <w:proofErr w:type="spellEnd"/>
      <w:r w:rsidRPr="00D25850">
        <w:rPr>
          <w:sz w:val="28"/>
          <w:szCs w:val="28"/>
        </w:rPr>
        <w:t>. Обращение к игрушечному персонажу позволяет создать на занятиях непринужденную, веселую атмосферу.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учащихся – очная. 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D258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"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удивительный мир"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D258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квалификационной категории 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Хорева Валентина Александровна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D25850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D25850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D25850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D25850" w:rsidRDefault="00D25850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формирования у детей экологической картины мира,</w:t>
            </w:r>
            <w:r w:rsidRPr="00D2585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 них стремления беречь и охранять природу</w:t>
            </w:r>
            <w:r w:rsidRP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25785B"/>
    <w:rsid w:val="00361CAD"/>
    <w:rsid w:val="00516717"/>
    <w:rsid w:val="005479CD"/>
    <w:rsid w:val="005A1DC9"/>
    <w:rsid w:val="006A6D03"/>
    <w:rsid w:val="00D25850"/>
    <w:rsid w:val="00D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2019-06-02T12:08:00Z</cp:lastPrinted>
  <dcterms:created xsi:type="dcterms:W3CDTF">2019-06-02T09:57:00Z</dcterms:created>
  <dcterms:modified xsi:type="dcterms:W3CDTF">2019-06-02T12:09:00Z</dcterms:modified>
</cp:coreProperties>
</file>